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60" w:rsidRPr="00207160" w:rsidRDefault="0050118F" w:rsidP="003F25ED">
      <w:pPr>
        <w:shd w:val="clear" w:color="auto" w:fill="FFFFFF"/>
        <w:ind w:left="3828"/>
        <w:jc w:val="both"/>
        <w:rPr>
          <w:color w:val="000000"/>
          <w:sz w:val="28"/>
          <w:szCs w:val="28"/>
          <w:lang w:val="uk-UA"/>
        </w:rPr>
      </w:pPr>
      <w:bookmarkStart w:id="0" w:name="_GoBack"/>
      <w:bookmarkEnd w:id="0"/>
      <w:r>
        <w:rPr>
          <w:color w:val="000000"/>
          <w:sz w:val="28"/>
          <w:szCs w:val="28"/>
          <w:lang w:val="uk-UA"/>
        </w:rPr>
        <w:t xml:space="preserve">                     </w:t>
      </w:r>
      <w:r w:rsidR="00207160" w:rsidRPr="00207160">
        <w:rPr>
          <w:color w:val="000000"/>
          <w:sz w:val="28"/>
          <w:szCs w:val="28"/>
          <w:lang w:val="uk-UA"/>
        </w:rPr>
        <w:t xml:space="preserve">ЗАТВЕРДЖЕНО </w:t>
      </w:r>
    </w:p>
    <w:p w:rsidR="00207160" w:rsidRPr="00207160" w:rsidRDefault="00207160" w:rsidP="003F25ED">
      <w:pPr>
        <w:shd w:val="clear" w:color="auto" w:fill="FFFFFF"/>
        <w:ind w:left="3828"/>
        <w:jc w:val="both"/>
        <w:rPr>
          <w:color w:val="000000"/>
          <w:sz w:val="28"/>
          <w:szCs w:val="28"/>
          <w:lang w:val="uk-UA"/>
        </w:rPr>
      </w:pPr>
    </w:p>
    <w:p w:rsidR="00207160" w:rsidRDefault="00207160" w:rsidP="003F25ED">
      <w:pPr>
        <w:shd w:val="clear" w:color="auto" w:fill="FFFFFF"/>
        <w:ind w:left="3828"/>
        <w:jc w:val="both"/>
        <w:rPr>
          <w:color w:val="000000"/>
          <w:sz w:val="28"/>
          <w:szCs w:val="28"/>
          <w:lang w:val="uk-UA"/>
        </w:rPr>
      </w:pPr>
      <w:r w:rsidRPr="00207160">
        <w:rPr>
          <w:color w:val="000000"/>
          <w:sz w:val="28"/>
          <w:szCs w:val="28"/>
          <w:lang w:val="uk-UA"/>
        </w:rPr>
        <w:t>Рішенням першої сесії сьомого скликання (другого пленарного засідання) Сергіївської сільської ради від 21.12.2016 року</w:t>
      </w:r>
    </w:p>
    <w:p w:rsidR="00E132BE" w:rsidRDefault="00E132BE" w:rsidP="003F25ED">
      <w:pPr>
        <w:shd w:val="clear" w:color="auto" w:fill="FFFFFF"/>
        <w:ind w:left="3828"/>
        <w:jc w:val="both"/>
        <w:rPr>
          <w:color w:val="000000"/>
          <w:sz w:val="28"/>
          <w:szCs w:val="28"/>
          <w:lang w:val="uk-UA"/>
        </w:rPr>
      </w:pPr>
      <w:r>
        <w:rPr>
          <w:color w:val="000000"/>
          <w:sz w:val="28"/>
          <w:szCs w:val="28"/>
          <w:lang w:val="uk-UA"/>
        </w:rPr>
        <w:t>(Із змінами та доповненнями</w:t>
      </w:r>
      <w:r w:rsidR="003F25ED">
        <w:rPr>
          <w:color w:val="000000"/>
          <w:sz w:val="28"/>
          <w:szCs w:val="28"/>
          <w:lang w:val="uk-UA"/>
        </w:rPr>
        <w:t xml:space="preserve"> (ст. 3, ст. 28)</w:t>
      </w:r>
      <w:r>
        <w:rPr>
          <w:color w:val="000000"/>
          <w:sz w:val="28"/>
          <w:szCs w:val="28"/>
          <w:lang w:val="uk-UA"/>
        </w:rPr>
        <w:t xml:space="preserve"> згідно із рішенням шістнадцятої сесії сьомого скликання Сергіївської сільської ради 01.06.2018 «Про</w:t>
      </w:r>
      <w:r w:rsidR="003F25ED">
        <w:rPr>
          <w:color w:val="000000"/>
          <w:sz w:val="28"/>
          <w:szCs w:val="28"/>
          <w:lang w:val="uk-UA"/>
        </w:rPr>
        <w:t xml:space="preserve"> </w:t>
      </w:r>
      <w:r>
        <w:rPr>
          <w:color w:val="000000"/>
          <w:sz w:val="28"/>
          <w:szCs w:val="28"/>
          <w:lang w:val="uk-UA"/>
        </w:rPr>
        <w:t>внесення змін та доповнень до Регламенту Сергіївської сільської ради»)</w:t>
      </w:r>
    </w:p>
    <w:p w:rsidR="003F25ED" w:rsidRPr="00207160" w:rsidRDefault="003F25ED" w:rsidP="003F25ED">
      <w:pPr>
        <w:shd w:val="clear" w:color="auto" w:fill="FFFFFF"/>
        <w:ind w:left="3828"/>
        <w:jc w:val="both"/>
        <w:rPr>
          <w:color w:val="000000"/>
          <w:sz w:val="28"/>
          <w:szCs w:val="28"/>
          <w:lang w:val="uk-UA"/>
        </w:rPr>
      </w:pPr>
      <w:r>
        <w:rPr>
          <w:color w:val="000000"/>
          <w:sz w:val="28"/>
          <w:szCs w:val="28"/>
          <w:lang w:val="uk-UA"/>
        </w:rPr>
        <w:t>(Із доповненнями (</w:t>
      </w:r>
      <w:r w:rsidR="00622942">
        <w:rPr>
          <w:color w:val="000000"/>
          <w:sz w:val="28"/>
          <w:szCs w:val="28"/>
          <w:lang w:val="uk-UA"/>
        </w:rPr>
        <w:t>розділу 5</w:t>
      </w:r>
      <w:r>
        <w:rPr>
          <w:color w:val="000000"/>
          <w:sz w:val="28"/>
          <w:szCs w:val="28"/>
          <w:lang w:val="uk-UA"/>
        </w:rPr>
        <w:t xml:space="preserve">) згідно із рішенням </w:t>
      </w:r>
      <w:r w:rsidR="008A21E7">
        <w:rPr>
          <w:color w:val="000000"/>
          <w:sz w:val="28"/>
          <w:szCs w:val="28"/>
          <w:lang w:val="uk-UA"/>
        </w:rPr>
        <w:t>тридцять сьомої</w:t>
      </w:r>
      <w:r>
        <w:rPr>
          <w:color w:val="000000"/>
          <w:sz w:val="28"/>
          <w:szCs w:val="28"/>
          <w:lang w:val="uk-UA"/>
        </w:rPr>
        <w:t xml:space="preserve"> сесії сьомого скликання Сергіївської сільської ради 0</w:t>
      </w:r>
      <w:r w:rsidR="008A21E7">
        <w:rPr>
          <w:color w:val="000000"/>
          <w:sz w:val="28"/>
          <w:szCs w:val="28"/>
          <w:lang w:val="uk-UA"/>
        </w:rPr>
        <w:t>3</w:t>
      </w:r>
      <w:r>
        <w:rPr>
          <w:color w:val="000000"/>
          <w:sz w:val="28"/>
          <w:szCs w:val="28"/>
          <w:lang w:val="uk-UA"/>
        </w:rPr>
        <w:t>.0</w:t>
      </w:r>
      <w:r w:rsidR="008A21E7">
        <w:rPr>
          <w:color w:val="000000"/>
          <w:sz w:val="28"/>
          <w:szCs w:val="28"/>
          <w:lang w:val="uk-UA"/>
        </w:rPr>
        <w:t>4</w:t>
      </w:r>
      <w:r>
        <w:rPr>
          <w:color w:val="000000"/>
          <w:sz w:val="28"/>
          <w:szCs w:val="28"/>
          <w:lang w:val="uk-UA"/>
        </w:rPr>
        <w:t>.20</w:t>
      </w:r>
      <w:r w:rsidR="008A21E7">
        <w:rPr>
          <w:color w:val="000000"/>
          <w:sz w:val="28"/>
          <w:szCs w:val="28"/>
          <w:lang w:val="uk-UA"/>
        </w:rPr>
        <w:t>20</w:t>
      </w:r>
      <w:r>
        <w:rPr>
          <w:color w:val="000000"/>
          <w:sz w:val="28"/>
          <w:szCs w:val="28"/>
          <w:lang w:val="uk-UA"/>
        </w:rPr>
        <w:t xml:space="preserve"> «Про внесення доповнень до Регламенту Сергіївської сільської ради»)</w:t>
      </w:r>
    </w:p>
    <w:p w:rsidR="00207160" w:rsidRPr="00207160" w:rsidRDefault="00207160" w:rsidP="00207160">
      <w:pPr>
        <w:spacing w:before="150" w:after="75"/>
        <w:jc w:val="center"/>
        <w:outlineLvl w:val="1"/>
        <w:rPr>
          <w:bCs/>
          <w:color w:val="000000"/>
          <w:sz w:val="28"/>
          <w:szCs w:val="28"/>
          <w:lang w:val="uk-UA"/>
        </w:rPr>
      </w:pPr>
      <w:r w:rsidRPr="00207160">
        <w:rPr>
          <w:bCs/>
          <w:color w:val="000000"/>
          <w:sz w:val="28"/>
          <w:szCs w:val="28"/>
          <w:lang w:val="uk-UA"/>
        </w:rPr>
        <w:t>РЕГЛАМЕНТ</w:t>
      </w:r>
    </w:p>
    <w:p w:rsidR="00207160" w:rsidRPr="00207160" w:rsidRDefault="00207160" w:rsidP="00207160">
      <w:pPr>
        <w:spacing w:before="150" w:after="75"/>
        <w:jc w:val="center"/>
        <w:outlineLvl w:val="1"/>
        <w:rPr>
          <w:bCs/>
          <w:color w:val="000000"/>
          <w:sz w:val="28"/>
          <w:szCs w:val="28"/>
          <w:lang w:val="uk-UA"/>
        </w:rPr>
      </w:pPr>
      <w:r w:rsidRPr="00207160">
        <w:rPr>
          <w:bCs/>
          <w:color w:val="000000"/>
          <w:sz w:val="28"/>
          <w:szCs w:val="28"/>
          <w:lang w:val="uk-UA"/>
        </w:rPr>
        <w:t>Сергіївської сільської ради VІІ скликання</w:t>
      </w:r>
    </w:p>
    <w:p w:rsidR="00207160" w:rsidRPr="00207160" w:rsidRDefault="00207160" w:rsidP="00207160">
      <w:pPr>
        <w:spacing w:before="75" w:after="75"/>
        <w:ind w:left="150" w:right="150" w:firstLine="315"/>
        <w:jc w:val="center"/>
        <w:rPr>
          <w:color w:val="000000"/>
          <w:sz w:val="28"/>
          <w:szCs w:val="28"/>
          <w:lang w:val="uk-UA"/>
        </w:rPr>
      </w:pPr>
      <w:r w:rsidRPr="00207160">
        <w:rPr>
          <w:bCs/>
          <w:color w:val="000000"/>
          <w:sz w:val="28"/>
          <w:szCs w:val="28"/>
          <w:lang w:val="uk-UA"/>
        </w:rPr>
        <w:t>Гадяцького району Полтавської області</w:t>
      </w:r>
      <w:r w:rsidRPr="00207160">
        <w:rPr>
          <w:color w:val="000000"/>
          <w:sz w:val="28"/>
          <w:szCs w:val="28"/>
          <w:lang w:val="uk-UA"/>
        </w:rPr>
        <w:t>.</w:t>
      </w:r>
    </w:p>
    <w:p w:rsidR="00207160" w:rsidRPr="00207160" w:rsidRDefault="00207160" w:rsidP="00207160">
      <w:pPr>
        <w:spacing w:before="150" w:after="75"/>
        <w:outlineLvl w:val="1"/>
        <w:rPr>
          <w:bCs/>
          <w:color w:val="000000"/>
          <w:sz w:val="28"/>
          <w:szCs w:val="28"/>
          <w:lang w:val="uk-UA"/>
        </w:rPr>
      </w:pPr>
    </w:p>
    <w:p w:rsidR="00207160" w:rsidRPr="00207160" w:rsidRDefault="00207160" w:rsidP="00207160">
      <w:pPr>
        <w:spacing w:before="150" w:after="75"/>
        <w:outlineLvl w:val="1"/>
        <w:rPr>
          <w:bCs/>
          <w:color w:val="000000"/>
          <w:sz w:val="28"/>
          <w:szCs w:val="28"/>
          <w:lang w:val="uk-UA"/>
        </w:rPr>
      </w:pPr>
      <w:r w:rsidRPr="00207160">
        <w:rPr>
          <w:bCs/>
          <w:color w:val="000000"/>
          <w:sz w:val="28"/>
          <w:szCs w:val="28"/>
          <w:lang w:val="uk-UA"/>
        </w:rPr>
        <w:t>РОЗДІЛ І. ЗАГАЛЬНІ ПОЛОЖЕННЯ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 Правові засади діяльності Сергіївської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1.1.Сергіївська сільська рада (далі - Рада) є органом місцевого самоврядування, що представляє Сергіївську територіальну громаду та  здійснює від її імені та в її інтересах функцій і повноваження  місцевого самоврядування, визначені Конституцією України, Законом України « Про місцеве самоврядування в Україні» та іншими законами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 1.2.Порядок діяльності Ради, її органів, депутатів, посадових осіб визначається Конституцією України, Законом України « Про місцеве самоврядування в Україні», «  Про статус депутатів  місцевих рад» « Про службу в </w:t>
      </w:r>
      <w:proofErr w:type="spellStart"/>
      <w:r w:rsidRPr="00207160">
        <w:rPr>
          <w:color w:val="000000"/>
          <w:sz w:val="28"/>
          <w:szCs w:val="28"/>
          <w:lang w:val="uk-UA"/>
        </w:rPr>
        <w:t>оранах</w:t>
      </w:r>
      <w:proofErr w:type="spellEnd"/>
      <w:r w:rsidRPr="00207160">
        <w:rPr>
          <w:color w:val="000000"/>
          <w:sz w:val="28"/>
          <w:szCs w:val="28"/>
          <w:lang w:val="uk-UA"/>
        </w:rPr>
        <w:t xml:space="preserve"> місцевого самоврядування», «Про засади державної регуляторної політики у сфері господарської діяльності» «Про запобігання корупції», « Про інформацію», « Про доступ до публічної інформації», «Про захист персональних даних», іншими законодавчими актами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 Регламент Сергіївської сільської Ради (далі –</w:t>
      </w:r>
      <w:r w:rsidR="002E33FE">
        <w:rPr>
          <w:color w:val="000000"/>
          <w:sz w:val="28"/>
          <w:szCs w:val="28"/>
          <w:lang w:val="uk-UA"/>
        </w:rPr>
        <w:t xml:space="preserve"> </w:t>
      </w:r>
      <w:r w:rsidRPr="00207160">
        <w:rPr>
          <w:color w:val="000000"/>
          <w:sz w:val="28"/>
          <w:szCs w:val="28"/>
          <w:lang w:val="uk-UA"/>
        </w:rPr>
        <w:t xml:space="preserve">Регламент) визначає порядок проведення першої сесії Ради, порядок обрання сільського голови, секретаря, скликання чергової та позачергової сесії Ради, призначення пленарних засідань Ради, підготовки і розгляду питань на пленарних </w:t>
      </w:r>
      <w:r w:rsidRPr="00207160">
        <w:rPr>
          <w:color w:val="000000"/>
          <w:sz w:val="28"/>
          <w:szCs w:val="28"/>
          <w:lang w:val="uk-UA"/>
        </w:rPr>
        <w:lastRenderedPageBreak/>
        <w:t>засіданнях, прийняття рішень Ради про затвердження порядку денного сесії та з процедурних питань, а також порядок роботи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 Регламент Сергіївської сільської ради затверджується не пізніше як на другій сесії рішенням ради, прийнятим більшістю голосів депутатів від загального складу ради. У такому ж порядку приймаються рішення про внесення змін і доповнень до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  До прийняття Регламенту Ради чергового скликання застосовується Регламент, що діяв у попередньому скликанні.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 У випадках прийняття законодавчих актів, внаслідок яких виникнуть розбіжності окремих положень цього Регламенту з чинним законодавством, на черговій сесії повинні бути внесені відповідні зміни і доповнення до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 У разі наявності розбіжностей норм Регламенту з нормами чинного законодавства України, діють норми чинного законодавства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 Основні принципи діяльності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 Рада здійснює свою діяльність на принципах: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 </w:t>
      </w:r>
      <w:proofErr w:type="spellStart"/>
      <w:r w:rsidRPr="00207160">
        <w:rPr>
          <w:color w:val="000000"/>
          <w:sz w:val="28"/>
          <w:szCs w:val="28"/>
          <w:lang w:val="uk-UA"/>
        </w:rPr>
        <w:t>народовляддя</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 законності;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 гласності;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 колегіальності;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 поєднання місцевих і державних інтересів;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 виборності;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 правової, організаційної і </w:t>
      </w:r>
      <w:proofErr w:type="spellStart"/>
      <w:r w:rsidRPr="00207160">
        <w:rPr>
          <w:color w:val="000000"/>
          <w:sz w:val="28"/>
          <w:szCs w:val="28"/>
          <w:lang w:val="uk-UA"/>
        </w:rPr>
        <w:t>матеріально-</w:t>
      </w:r>
      <w:proofErr w:type="spellEnd"/>
      <w:r w:rsidRPr="00207160">
        <w:rPr>
          <w:color w:val="000000"/>
          <w:sz w:val="28"/>
          <w:szCs w:val="28"/>
          <w:lang w:val="uk-UA"/>
        </w:rPr>
        <w:t xml:space="preserve"> фінансової самостійності в межах повноважень, визначених законодавством;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 державної підтримки та гарантії діяльності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9) судового захисту прав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 підзвітності та відповідальності  органів  ради та її посадових осіб перед виборцями.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 Відкритість та гласність роботи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3.1 Пленарні засідання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та цим Регламентом.</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3.2 Відкритість засідань Ради забезпечується шляхом вільного доступу представників засобів масової інформації, а також присутності запрошених осіб, почесних гостей і членів територіальної громади Сергіївської сільської ради у встановленому цим Регламентом порядку.</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lastRenderedPageBreak/>
        <w:t xml:space="preserve">3.3 Гласність засідань Ради забезпечується шляхом проведення у залі засідань </w:t>
      </w:r>
      <w:proofErr w:type="spellStart"/>
      <w:r w:rsidRPr="00EC56F4">
        <w:rPr>
          <w:color w:val="000000"/>
          <w:sz w:val="28"/>
          <w:szCs w:val="28"/>
          <w:lang w:val="uk-UA"/>
        </w:rPr>
        <w:t>фото-</w:t>
      </w:r>
      <w:proofErr w:type="spellEnd"/>
      <w:r w:rsidRPr="00EC56F4">
        <w:rPr>
          <w:color w:val="000000"/>
          <w:sz w:val="28"/>
          <w:szCs w:val="28"/>
          <w:lang w:val="uk-UA"/>
        </w:rPr>
        <w:t xml:space="preserve"> і кінозйомки, </w:t>
      </w:r>
      <w:proofErr w:type="spellStart"/>
      <w:r w:rsidRPr="00EC56F4">
        <w:rPr>
          <w:color w:val="000000"/>
          <w:sz w:val="28"/>
          <w:szCs w:val="28"/>
          <w:lang w:val="uk-UA"/>
        </w:rPr>
        <w:t>відео-</w:t>
      </w:r>
      <w:proofErr w:type="spellEnd"/>
      <w:r w:rsidRPr="00EC56F4">
        <w:rPr>
          <w:color w:val="000000"/>
          <w:sz w:val="28"/>
          <w:szCs w:val="28"/>
          <w:lang w:val="uk-UA"/>
        </w:rPr>
        <w:t xml:space="preserve">, звукозапису із застосуванням відповідних технічних засобів, а також офіційного оприлюднення рішень Ради шляхом обов’язкового розміщення на веб-сайті Ради – http://sergiyvska-rada.gov.ua/, або на сторінці </w:t>
      </w:r>
      <w:proofErr w:type="spellStart"/>
      <w:r w:rsidRPr="00EC56F4">
        <w:rPr>
          <w:color w:val="000000"/>
          <w:sz w:val="28"/>
          <w:szCs w:val="28"/>
          <w:lang w:val="uk-UA"/>
        </w:rPr>
        <w:t>Фейсбук</w:t>
      </w:r>
      <w:proofErr w:type="spellEnd"/>
      <w:r w:rsidRPr="00EC56F4">
        <w:rPr>
          <w:color w:val="000000"/>
          <w:sz w:val="28"/>
          <w:szCs w:val="28"/>
          <w:lang w:val="uk-UA"/>
        </w:rPr>
        <w:t xml:space="preserve"> Сергіївської сільської ради. Порядок офіційного оприлюднення рішень Ради може встановлюватися окремим положенням, прийнятим Радою у порядку, встановленому цим Регламентом. </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3.4 На пленарне засідання Ради можуть бути запрошені особи та почесні гості, а також члени територіальної громади Сергіївської сільської ради. Заява для оформлення дозволу на присутність члена територіальної громади Сергіївської сільської ради подається не пізніше, як за 1 день до проведення засідання на ім’я сільського голови спеціалісту по роботі зі зверненнями громадян або секретарю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3.5 Головуючий на пленарному засіданні Ради повідомляє депутатів Ради про запрошених осіб, почесних гостей та присутніх членів територіальної громади Прилуцької сільської ради. Вказаним особам за рішенням головуючого на засіданні або за рішенням більшості від присутніх депутатів може бути надане право виступити на пленарному засіданні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3.6 Право члена територіальної громади Сергіївської сільської ради бути присутнім на пленарному засіданні може бути обмежено лише за відсутності вільних місць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w:t>
      </w:r>
    </w:p>
    <w:p w:rsid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3.7 Запрошені особи та члени територіальної громади, що присутні на пленарному засіданні Ради та її органів, зобов’язані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У випадку недотримання вищезазначених правил такі особи за вказівкою головуючого на засіданні або за рішенням більшості від присутніх депутатів можуть бути видалені з приміщення, де проходить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 Планування роботи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 Діяльність Ради здійснюється відповідно до річного плану роботи Ради, затвердженого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 План роботи на рік включає в себе напрямки діяльності Ради та її органів протягом року, визначає основні питання для розгляду на пленарних засіданнях.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lastRenderedPageBreak/>
        <w:t>Стаття 5. Порядок розгляду запитів на інформацію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 Запит на інформацію – це прохання особи до Ради та її органів надати публічну інформацію, що знаходиться у їх володінні. Запит на інформацію може бути індивідуальним або колективним, подаватись в усній, письмовій чи іншій формі(поштою, факсом, телефоном, електронною поштою).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 Відповідь на запит на інформацію має бути надана не пізніше 5 робочих днів із дня отримання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5.3. У разі, якщо запит на інформацію стосується інформації, необхідної для захисту життя чи свободи особи, щодо стану довкілля, якості харчових  </w:t>
      </w:r>
      <w:proofErr w:type="spellStart"/>
      <w:r w:rsidRPr="00207160">
        <w:rPr>
          <w:color w:val="000000"/>
          <w:sz w:val="28"/>
          <w:szCs w:val="28"/>
          <w:lang w:val="uk-UA"/>
        </w:rPr>
        <w:t>продуктв</w:t>
      </w:r>
      <w:proofErr w:type="spellEnd"/>
      <w:r w:rsidRPr="00207160">
        <w:rPr>
          <w:color w:val="000000"/>
          <w:sz w:val="28"/>
          <w:szCs w:val="28"/>
          <w:lang w:val="uk-UA"/>
        </w:rPr>
        <w:t xml:space="preserve">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w:t>
      </w:r>
      <w:proofErr w:type="spellStart"/>
      <w:r w:rsidRPr="00207160">
        <w:rPr>
          <w:color w:val="000000"/>
          <w:sz w:val="28"/>
          <w:szCs w:val="28"/>
          <w:lang w:val="uk-UA"/>
        </w:rPr>
        <w:t>обгрунтованим</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5.4. 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продовжено до 20 робочих днів з </w:t>
      </w:r>
      <w:proofErr w:type="spellStart"/>
      <w:r w:rsidRPr="00207160">
        <w:rPr>
          <w:color w:val="000000"/>
          <w:sz w:val="28"/>
          <w:szCs w:val="28"/>
          <w:lang w:val="uk-UA"/>
        </w:rPr>
        <w:t>обгрунтуванням</w:t>
      </w:r>
      <w:proofErr w:type="spellEnd"/>
      <w:r w:rsidRPr="00207160">
        <w:rPr>
          <w:color w:val="000000"/>
          <w:sz w:val="28"/>
          <w:szCs w:val="28"/>
          <w:lang w:val="uk-UA"/>
        </w:rPr>
        <w:t xml:space="preserve"> такого продовження.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5.5. Розпорядженням голови Ради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встановлених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6. Присутність на пленарних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6.1.На пленарних засіданнях Ради за рішенням Ради (або запрошенням голови Ради) можуть бути присутні депутати інших рад, представники державних органів та органів місцевого самоврядування, об’єднань громадян, трудових колективів. Для них у залі відводяться спеціальні місця.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6.2. Головуючий на пленарному засіданні Ради повідомляє  депутатів Ради  про осіб, які присутні на пленарному засіданні за запрошенням. Цим особам за рішенням Ради може бути надане право виступити на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6.3. Місця для депутатів Ради відводяться в залі окремо від місць для інших осіб, присутніх на пленарному засіданні ради, і не можуть бути зайняті іншими особами.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6.4.За загальним правилом пленарні засідання Ради проводяться у приміщенні Ради за адресою: 37332, Полтавська область, Гадяцький район, с. Сергіївка, вул. Центральна, 9.</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голови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7. Закриті пленарні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7.1. У разі необхідності, за рішенням Ради, яке приймається більшістю голосів  депутатів Ради від загального складу Ради,проводяться закриті пленарні засідання для розгляду конкретно визначених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7.2. На закритому пленарному засіданні Ради мають право бути присутніми голова райдержадміністрації, на запрошення </w:t>
      </w:r>
      <w:proofErr w:type="spellStart"/>
      <w:r w:rsidRPr="00207160">
        <w:rPr>
          <w:color w:val="000000"/>
          <w:sz w:val="28"/>
          <w:szCs w:val="28"/>
          <w:lang w:val="uk-UA"/>
        </w:rPr>
        <w:t>ради-</w:t>
      </w:r>
      <w:proofErr w:type="spellEnd"/>
      <w:r w:rsidRPr="00207160">
        <w:rPr>
          <w:color w:val="000000"/>
          <w:sz w:val="28"/>
          <w:szCs w:val="28"/>
          <w:lang w:val="uk-UA"/>
        </w:rPr>
        <w:t xml:space="preserve"> прокурор, а також особи, присутність яких необхідна для розгляду відповідного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7.3.Учасникам закритого пленарного засідання забороняється використовувати засоби </w:t>
      </w:r>
      <w:proofErr w:type="spellStart"/>
      <w:r w:rsidRPr="00207160">
        <w:rPr>
          <w:color w:val="000000"/>
          <w:sz w:val="28"/>
          <w:szCs w:val="28"/>
          <w:lang w:val="uk-UA"/>
        </w:rPr>
        <w:t>фото-</w:t>
      </w:r>
      <w:proofErr w:type="spellEnd"/>
      <w:r w:rsidRPr="00207160">
        <w:rPr>
          <w:color w:val="000000"/>
          <w:sz w:val="28"/>
          <w:szCs w:val="28"/>
          <w:lang w:val="uk-UA"/>
        </w:rPr>
        <w:t xml:space="preserve">, </w:t>
      </w:r>
      <w:proofErr w:type="spellStart"/>
      <w:r w:rsidRPr="00207160">
        <w:rPr>
          <w:color w:val="000000"/>
          <w:sz w:val="28"/>
          <w:szCs w:val="28"/>
          <w:lang w:val="uk-UA"/>
        </w:rPr>
        <w:t>відеофіксації</w:t>
      </w:r>
      <w:proofErr w:type="spellEnd"/>
      <w:r w:rsidRPr="00207160">
        <w:rPr>
          <w:color w:val="000000"/>
          <w:sz w:val="28"/>
          <w:szCs w:val="28"/>
          <w:lang w:val="uk-UA"/>
        </w:rPr>
        <w:t>, засоби зв’язку, звукозапису та обробки інформації.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7.4. Підготовка протоколу закритого пленарного засідання Ради здійснюється в режимі, що унеможливлює розголошення обговорюваних на засіданні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7.5. Порядок та обсяг інформації, що підлягає опублікуванню за підсумками закритого засідання, визначається у кожному конкретному випадку рішенням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8. Контроль за виконанням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8.1.Рада здійснює контроль відповідно до повноважень, встановлених законодавством, та контроль за виконанням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8.2.Рада не рідше одного разу на рік заслуховує звіт сільського голови про його діяльність.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8.3.Рада періодично розглядає звіти про роботу постійних комісій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Необхідність розгляду звіту постійної комісії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8.4.Рада періодично заслуховує звіти депутатів про виконання рішень і доручень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Необхідність розгляду звіту депутата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8.5.Рада заслуховує щорічні звіти виконавчого комітету з питань виконання бюджету, програм соціально-економічного та культурного розвитку територій і делегованих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8.6.Рада безпосередньо або через створені нею постійні та інші комісії здійснює контроль за виконанням своїх рішень у відповідності до вимог законодавства про місцеве самоврядування та цього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8.7.Контролю підлягають рішення, в яких встановлено завдання або які містять питання, що потребують вирішення.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8.8.Встановлювані у рішенні завдання повинні бути доцільними,  спрямованими на досягнення в найкоротший строк очікуваних чи фактичних результатів економними та ефективними методами.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У необхідних випадках у проекті рішення можуть передбачатися проміжні контрольні терміни інформування ради про хід виконання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8.9.Контроль за виконанням рішень ради організує сільський голова. Контроль за ходом виконання рішень ради здійснюється шляхом: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аналізу та узагальнення у визначені терміни письмової інформації виконавців про стан виконання рішення в цілому або окремих встановлених ними завдань;</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color w:val="000000"/>
          <w:sz w:val="28"/>
          <w:szCs w:val="28"/>
          <w:lang w:val="uk-UA"/>
        </w:rPr>
        <w:t>-систематичного</w:t>
      </w:r>
      <w:proofErr w:type="spellEnd"/>
      <w:r w:rsidRPr="00207160">
        <w:rPr>
          <w:color w:val="000000"/>
          <w:sz w:val="28"/>
          <w:szCs w:val="28"/>
          <w:lang w:val="uk-UA"/>
        </w:rPr>
        <w:t xml:space="preserve"> аналізу статистичних та оперативних даних, що характеризують стан їх виконання;</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color w:val="000000"/>
          <w:sz w:val="28"/>
          <w:szCs w:val="28"/>
          <w:lang w:val="uk-UA"/>
        </w:rPr>
        <w:t>-розгляду</w:t>
      </w:r>
      <w:proofErr w:type="spellEnd"/>
      <w:r w:rsidRPr="00207160">
        <w:rPr>
          <w:color w:val="000000"/>
          <w:sz w:val="28"/>
          <w:szCs w:val="28"/>
          <w:lang w:val="uk-UA"/>
        </w:rPr>
        <w:t xml:space="preserve"> роботи (заслуховування звіту) виконавців на засіданнях постійних комісій ради з виконання прийнятих рішень.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Питання про хід виконання рішень ради включаються до порядку денного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Контроль за виконанням рішень ради покладається на постійні комісії ради з питань, які належать до відання кожної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Після набрання чинності рішення передаються до відповідної постійної комісії ради. Постійна комісія ради на засіданні розглядає питання про хід виконання рішень та інформує сільського голову або секретаря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Виконані рішення знімаються з контролю розпорядженням сільського голови з наступним його затвердженням на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2. ОРГАНІЗАЦІЯ РОБОТИ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ПІДГОТОВКА ПЛЕНАРНИХ ЗАСІДАНЬ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9.Порядок скликання першої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9.1.Перша сесія новообраної сільської ради скликається відповідною територіальною виборчою комісією не пізніше як через два тижні після реєстрації новообраних депутатів ради в кількості, яка забезпечує </w:t>
      </w:r>
      <w:proofErr w:type="spellStart"/>
      <w:r w:rsidRPr="00207160">
        <w:rPr>
          <w:color w:val="000000"/>
          <w:sz w:val="28"/>
          <w:szCs w:val="28"/>
          <w:lang w:val="uk-UA"/>
        </w:rPr>
        <w:t>повноважність</w:t>
      </w:r>
      <w:proofErr w:type="spellEnd"/>
      <w:r w:rsidRPr="00207160">
        <w:rPr>
          <w:color w:val="000000"/>
          <w:sz w:val="28"/>
          <w:szCs w:val="28"/>
          <w:lang w:val="uk-UA"/>
        </w:rPr>
        <w:t xml:space="preserve"> складу ради. Перше пленарне засідання першої сесії </w:t>
      </w:r>
      <w:r w:rsidRPr="00207160">
        <w:rPr>
          <w:color w:val="000000"/>
          <w:sz w:val="28"/>
          <w:szCs w:val="28"/>
          <w:lang w:val="uk-UA"/>
        </w:rPr>
        <w:lastRenderedPageBreak/>
        <w:t xml:space="preserve">відкриває голова зазначеної територіальної виборчої комісії, який інформує раду про підсумки виборів депутатів, а також про підсумки виборів сільського </w:t>
      </w:r>
      <w:proofErr w:type="spellStart"/>
      <w:r w:rsidRPr="00207160">
        <w:rPr>
          <w:color w:val="000000"/>
          <w:sz w:val="28"/>
          <w:szCs w:val="28"/>
          <w:lang w:val="uk-UA"/>
        </w:rPr>
        <w:t>голови.З</w:t>
      </w:r>
      <w:proofErr w:type="spellEnd"/>
      <w:r w:rsidRPr="00207160">
        <w:rPr>
          <w:color w:val="000000"/>
          <w:sz w:val="28"/>
          <w:szCs w:val="28"/>
          <w:lang w:val="uk-UA"/>
        </w:rPr>
        <w:t xml:space="preserve"> моменту визнання повноважень депутатів ради нового скликання та новообраного сільського голови головує на пленарних засіданнях ради першої сесії новообраний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9.2. У разі якщо на час проведення першої сесії сільський голова не обраний, про що на сесії ради інформує голова сільської  виборчої комісії, рада обирає тимчасову президію з числа депутатів ради в кількості 3-5 осіб. Члени тимчасової комісії почергово головують на пленарних засіданнях ради до обрання секретаря ради. Із часу обрання секретаря ради він головує на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10. Порядок денний першої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 До порядку денного першої сесії Ради мають бути включені такі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10.1.1. Інформація голови сільської виборчої комісії про підсумки виборів депутатів Ради та сільського голови і визнання 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10.1.2.  Про обрання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10.1.3. Про обрання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10.1.4. Перша сесія у разі необхідності може складатися із декількох пленарних засідань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11. Порядок скликання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 Рада проводить свою роботу сесійно. Сесія Ради складається з пленарних засідань Ради, а також засідань постійних комісій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11.2. Сесії Ради, окрім першої, скликаються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11.3. Сесія Ради скликається в міру необхідності, але не менше одного разу на квартал, а питань відведення земельних ділянок на надання документів дозвільного характеру у сфері господарської діяльності – не рідше ніж один раз на місяць.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11.4. У разі невмотивованої відмови сільського голови або неможливості його скликати сесію Ради вона скликається секретарем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11.5. У цих випадках сесія Ради скликається: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якщо сесія не скликається сільським головою у строки, передбачені Законом України «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 якщо сільський голова без поважних причин не скликав сесію у двотижневий строк після настання умов, передбачених ч.7 ст.46 Закону України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11.6.Сесія Ради повинна бути скликана за пропозицією не менш як однієї третини депутатів від загального складу Ради, виконавчого комітету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11.7. У разі якщо сільський голова або секретар Ради у двотижневий строк не скликають сесію на вимогу суб’єктів, зазначених у п.11.6 Регламенту, або у разі, якщо посади є вакантними, сесія може бути скликана депутатами Ради, які становлять не менш як одну третину складу Ради, або постійною комісією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11.8. Рішення про скликання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11.9. Сесію Ради відкриває і веде сільський голова, а у випадках, передбачених п. 11.4 Регламенту, — секретар Ради, а у випадку, передбаченому п. 15.7 Регламенту, — за дорученням групи депутатів, з ініціативи якої скликана сесія, один з депутатів, що входить до її складу, а веде за рішенням Ради один з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11.10. Сесія ради є повноважною, якщо в її пленарному засіданні бере участь більше половини депутатів від загального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11.11. Пропозиції щодо питань на розгляд Ради можуть вноситися головою,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11.12. Протоколи сесій Ради, прийняті нею рішення підписуються особисто сільським головою, у разі його відсутності — секретарем Ради, а у випадку, передбаченому п. 11.7 Регламенту, — депутатом ради, який за дорученням депутатів головував на її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11.13. Інформація про скликання сесії Ради оприлюднюється на дошці оголошень сільської ради та на офіційному веб-сайті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12. Затвердження порядку денного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12.1.Проект порядку денного сесії ради обговорюється і затверджується в цілому радою більшістю голосів депутатів ради від загального її складу.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12.2. Якщо за підсумками голосування ради питання до порядку денного сесії ради не включено, воно вважається відхиленим.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12.3.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рішення може прийматися не більше двох разів щодо одного і того ж питання </w:t>
      </w:r>
      <w:proofErr w:type="spellStart"/>
      <w:r w:rsidRPr="00207160">
        <w:rPr>
          <w:color w:val="000000"/>
          <w:sz w:val="28"/>
          <w:szCs w:val="28"/>
          <w:lang w:val="uk-UA"/>
        </w:rPr>
        <w:t>порядкуденного</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12.4. Якщо за винесення на розгляд відкладеного питання не було </w:t>
      </w:r>
      <w:proofErr w:type="spellStart"/>
      <w:r w:rsidRPr="00207160">
        <w:rPr>
          <w:color w:val="000000"/>
          <w:sz w:val="28"/>
          <w:szCs w:val="28"/>
          <w:lang w:val="uk-UA"/>
        </w:rPr>
        <w:t>проголосовано</w:t>
      </w:r>
      <w:proofErr w:type="spellEnd"/>
      <w:r w:rsidRPr="00207160">
        <w:rPr>
          <w:color w:val="000000"/>
          <w:sz w:val="28"/>
          <w:szCs w:val="28"/>
          <w:lang w:val="uk-UA"/>
        </w:rPr>
        <w:t>, воно вважається знятим з розгляду як непідготовлене.</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12.5. Питання щодо притягнення особи до дисциплінарної відповідальності, а також дострокового припинення повноважень посадової особи Ради, які не набрали необхідної кількості голосів «за», не можуть виноситись на повторний розгляд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13. Порядок підготовки та розгляду регуляторних актів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13.1. Підготовка проектів регуляторних актів здійснюється на підставі плану діяльності з підготовки цих проектів на наступний  календарний рік.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13.2. Розробник (виконавець) регуляторного акта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13.3. Проект регуляторного акта разом із відповідним аналізом регуляторного впливу оприлюднюється у спосіб, передбачений статтею 13 Закону України "Про  засади державної регуляторної політики у сфері  господарської діяльності", не пізніше п’яти робочих днів з дня оприлюднення повідомлення про оприлюднення цього проекту регуляторного акта.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13.4. Розробник (виконавець) проекту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13.5. Стосовно кожного регуляторного акта послідовно здійснюються базове, повторне та періодичне відстеження його результативності. До прийняття регуляторного акта сільською радою здійснюється базове відстеження. Звіт про відстеження результативності цього регуляторного акта оприлюднюється у десятиденний строк з дня підписання цього звіту.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13.6. У випадках, визначених Законом, аналіз регуляторного впливу не готується. Відповідна постійна комісія ради забезпечує підготовку експертного висновку щодо регуляторного впливу, що здійснюється відповідно до вимог Закону.</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2. ПРОВЕДЕННЯ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14. Відкриття та ведення пленарного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14.1.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загального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14.2. На час доповіді, співдоповіді або виступу у дебатах головуючого на пленарному засіданні ведення пленарного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пункті 14.1. цієї статті.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14.3. Пленарні засідання ради і засідання її постійних комісій проводяться українською мовою. Діловодство ведеться державною мовою.</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15. Реєстрація депутатів ради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15.1. На початку кожного пленарного засідання Ради головуючий на пленарному засіданні ради проводить реєстрацію депутатів ради, присутніх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15.2. За загальним правилом реєстрація депутатів здійснюється за допомогою електронних засобів реєстрації. Для забезпечення реєстрації депутатів у місці проведення пленарного засідання, необладнаного електронними засобами, або у разі неспрацьовування електронної системи, виконавчий апарат виготовляє друкований реєстр, у якому кожен депутат реєструється. Реєстр передається головуючому на пленарному засіданні, який оголошує кількість зареєстрованих депутатів.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15.3. Якщо за даними реєстрації відкриття пленарного засідання ради неможливе у зв'язку з відсутністю необхідної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цього Регламенту щодо підготовки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16. Повноваження головуючого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 Головуючий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16.1.2.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16.1.3. організовує розгляд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16.1.4. повідомляє списки осіб, які записалися для виступу;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16.1.5. надає слово для доповіді (співдоповіді), виступу, оголошує наступного промовця;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16.1.6. створює рівні можливості депутатам ради для участі в обговоренні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16.1.7. ставить питання на голосування, оголошує його результати;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16.1.8. забезпечує дотримання цього Регламенту всіма присутніми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16.1.9. вносить пропозиції з процедурних питань щодо ходу пленарного засідання ради (якщо з цих питань висуваються альтернативні пропозиції, </w:t>
      </w:r>
      <w:proofErr w:type="spellStart"/>
      <w:r w:rsidRPr="00207160">
        <w:rPr>
          <w:color w:val="000000"/>
          <w:sz w:val="28"/>
          <w:szCs w:val="28"/>
          <w:lang w:val="uk-UA"/>
        </w:rPr>
        <w:t>пропозиції</w:t>
      </w:r>
      <w:proofErr w:type="spellEnd"/>
      <w:r w:rsidRPr="00207160">
        <w:rPr>
          <w:color w:val="000000"/>
          <w:sz w:val="28"/>
          <w:szCs w:val="28"/>
          <w:lang w:val="uk-UA"/>
        </w:rPr>
        <w:t xml:space="preserve"> головуючого ставляться на голосування першими);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16.1.10. вживає заходів щодо дотримання порядку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16.1.11. має право виправляти фактичні помилки, допущені у виступах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16.1.12. до початку розгляду питань порядку робить повідомлення депутатам ради (у окремих випадках такі повідомлення головуючий може робити і в ході пленарного засідання ради, як правило, не перериваючи виступу промовця або процедуру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16.1.13. здійснює інші повноваження в межах цього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16.2. Під час пленарного засідання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17. Лічильна комісія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17.1. Лічильна комісія обирається для організації проведення таємного голосування за допомогою бюлетенів на кожному пленарному засіданні, на якому виникає необхідність проведення таємного голосування або здійснення підрахунку голосів за допомогою Лічильної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17.2. Лічильна комісія обирається Радою з числа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17.3. Лічильна комісія обирає зі свого складу голову, заступника голови і секретаря. Засідання Лічильної комісії проводяться виключно гласно і відкрито.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 До складу Лічильної комісії не може входити депутат Ради, щодо якого: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17.4.1. поставлено питання щодо дострокового припинення повноважень або прийняття рішення (у тому числі – до відома), яке може потягти за собою дострокове припинення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17.4.2. вирішується питання про обрання на посаду (звільнення з посади) у органі місцевого самоврядування або комунальному підприємстві, установі, організації;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17.4.3. вирішується питання про притягнення до дисциплінарної відповідальності;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17.4.4. депутати ради, кандидатури яких включені до бюлетенів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18. Порядок розгляду питань порядку денного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18.1. Головуючий на пленарному засіданні Ради оголошує про розгляд кожного питання порядку денного сесії ради. Головуючий повідомляє про назву, кількість варіантів  редакцій рішення, яке підлягає розгляду, та про порядок розгляду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18.2. Головуючий на пленарному засіданні за рішенням ради може об'єднати обговорення кількох пов'язаних між собою питань порядку </w:t>
      </w:r>
      <w:r w:rsidRPr="00207160">
        <w:rPr>
          <w:color w:val="000000"/>
          <w:sz w:val="28"/>
          <w:szCs w:val="28"/>
          <w:lang w:val="uk-UA"/>
        </w:rPr>
        <w:lastRenderedPageBreak/>
        <w:t>денного. Рішення про об’єднання обговорення приймається у порядку, визначеному для розгляду процедурних питань.</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19. Порядок надання слова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19.1. Доповіді, співдоповіді виголошуються з трибуни. Виступи під час обговорення питань, заяви, запити, як правило, виголошуються з трибуни.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19.2. 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19.3. 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19.4. Запис на виступ з будь-якого питання порядку денного пленарного засідання ради в межах часу, передбаченого ст. 20 цього Регламенту, здійснюється під час розгляду відповідного питання порядку денного за особистою письмовою заявою депутата ради на виступ після оголошення головуючим на пленарному засіданні про перехід до розгляду цього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19.5. Черговість виступів формується в порядку надходження заяв на виступ. Запис на виступ може здійснюватися шляхом підняття руки.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 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19.6.1. з мотивів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19.6.2. для оголошення процедурного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19.6.3. для репліки;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19.6.4. для застережень.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19.7. Виступ депутата у такому випадку не може перевищувати 1 (однієї) хвилини.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20. Визначення часу для виступів на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20.1. Для доповіді надається до 15 хвилин, для співдоповіді — до 10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20.2. 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пропозиції, які мають ставитися на голосування. Для виступу надається до 5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20.3. Кожен бажаючий має право поставити доповідачу або співдоповідачу запитання по суті доповіді. Запитання ставляться письмово або усно. Запитання формулюються коротко і чітко. Головуючий на </w:t>
      </w:r>
      <w:r w:rsidRPr="00207160">
        <w:rPr>
          <w:color w:val="000000"/>
          <w:sz w:val="28"/>
          <w:szCs w:val="28"/>
          <w:lang w:val="uk-UA"/>
        </w:rPr>
        <w:lastRenderedPageBreak/>
        <w:t>пленарному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20.4. Для відповіді на запитання надається до 10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20.5. 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5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20.6. Для виступів в розділі «Різне» порядку денного надається до 3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20.7. 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20.8. 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20.9. За необхідності, на прохання окремого промовця та за згодою депутатів Ради, головуючий на пленарному засіданні ради може подовжити йому час для виступу до 2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20.10. Якщо виступ промовця повторює те, що вже виголошували інші промовці під час обговорення даного питання, і головуючий на пленарному засіданні вважає, що Рада отримала з цього питання достатньо інформації, він може звернутися до промовця з проханням скоротити або закінчити виступ.</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21. Право депутата на виступ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21.1. Ніхто з присутніх на пленарному засіданні Ради не може виступати без дозволу головуючого.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21.2. Головуючий на пленарному засіданні Ради надає слово виступаючим з дотриманням черговості, встановленої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21.3. 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21.4. Особа може виступити на пленарному засіданні Ради з одного й того ж питання чи пропозиції, які будуть ставитися на голосування, не більше двох разів.</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22. Порядок розгляду та обговорення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22.1. 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 Розгляд та обговорення питання на пленарному засіданні ради, як правило, включає: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 доповідь, запитання доповідачу і відповіді на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22.2.2. співдоповіді (за необхідності), запитання співдоповідачам і відповіді на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22.2.3. 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думка не була поширена серед депутатів ради разом з висновком відповідної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22.2.4. внесення, обговорення і прийняття рішення щодо відкладених питань та питань про неприйнятність рішень, якщо такі 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22.2.5. 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були поширені серед депутатів ради згідно з поданням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22.2.6. виступи представників від кожної зареєстрованої депутатської фракції і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22.2.7. виступи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22.2.8. оголошення головуючим на пленарному засіданні ради про припинення обговорення та повідомлення про тих,  що виступили і записалися на виступ;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22.2.9. внесення депутатами ради пропозицій, які не були виголошені в ході обговорення (крім тих, що вносяться у спеціально встановленому порядку);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22.2.10. заключне слово співдоповідачів і доповідача;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22.2.11. 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22.2.12. виступ депутата ради – ініціатора внесення пропозиції, з підстав, передбачених п. 19.6 ст. 19 Регламенту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22.2.13. виступи з мотивів голосування по одному представнику від кожної зареєстрованої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22.2.14. 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районної ради думки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22.2.15. виступи депутатів ради з мотивів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22.3. 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23. Закінчення обговорення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23.1.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включені до стенограми засідання, якщо вони подаються до секретаріату сесії Ради одразу ж після закінчення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23.2. 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3. ПОРЯДОК ПРИЙНЯТТЯ РІШЕНЬ</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24. Загальні положення порядку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24.1. Розгляд одного питання порядку денного без прийняття рішення щодо нього, як правило, не може перериватися розглядом інших питань порядку денного.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24.2. Після закінчення часу для обговорення питання головуючий на пленарному засіданні ради оголошує про перехід до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24.3. Головуючий на пленарному засіданні Ради оголошує початок голосування та вид голосування, якщо приводу процедури голосування є спеціальні вимоги або якщо від депутатів надійшли пропозиції щодо зміни виду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25. Черговість голосування альтернативних проектів рішень, пропозицій та поправок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25.1. У першу чергу на голосування ставиться проект рішення, пропозиції і поправки, які надійшли від депутата, постійної комісії та інших осіб, які готували проекти цих документів. У разі надходження інших (альтернативних) проектів рішень, пропозицій і поправок, вони ставляться на голосування у порядку їх надходження.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25.2.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26. Вимоги до процедури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26.1. 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26.2. У разі, коли щодо проекту рішення або щодо питання, яке виноситься на розгляд Ради, проводилася експертиза, громадські слухання, консультації тощо після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26.3. Голосування здійснюється депутатами ради особисто в залі засідань Ради або у відведеному для таємного голосування місці.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26.4. У випадку виникнення у депутата конфлікту інтересів з питання, яке виноситься на голосування, депутат Ради зобов’язаний повідомити присутнім на засіданні про це та утриматись від голосування. Факт утримання депутата від обговорення та голосування з питання порядку денного в обов’язковому порядку вноситься до протоколу пленарного засідання Ради. Відповідальність за внесення відповідної інформації до протоколу несе особа, яка веде протокол.</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26.5. При голосуванні щодо прийняття, внесення змін та або скасування актів нормативного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нормативно-правовий акт, що виноситься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26.6. Після оголошення головуючим на пленарному засіданні Ради початку голосування ніхто не може його переривати. З початку голосування і до оголошення його результатів слово нікому не надається.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26.7. Після закінчення голосування головуючий на пленарному засіданні Ради оголошує його повні результати і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26.8.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27. Загальні вимоги до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27.1. Рішення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w:t>
      </w:r>
      <w:r w:rsidRPr="00207160">
        <w:rPr>
          <w:color w:val="000000"/>
          <w:sz w:val="28"/>
          <w:szCs w:val="28"/>
          <w:lang w:val="uk-UA"/>
        </w:rPr>
        <w:lastRenderedPageBreak/>
        <w:t>передбачених Регламентом, або якщо жоден з депутатів ради не заперечує на пленарному засіданні Ради проти прийняття рішення без обговорення.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27.2. 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27.3. Пропозиція або проект рішення, які не отримали необхідної кількості голосів на підтримку, вважаються відхиленими, що фіксується у протоколі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27.4. За пропозицією депутата або за власною ініціативою головуючий може поставити на голосування процедурне питання про повернення до повторного розгляду рішення, яке вже виносилося на розгляд (крім питань, визначених пп. 17.4.1.-17.4.4 ст. 17 цього Регламенту).</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28. Рішення ради з процедурних питань</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Рішення сільської ради приймаються відкритим поіменним або таємним голосуванням у порядку, визначеному законодавством та цим Регламентом. Рішення ради з кожного питання порядку денного в цілому приймається на її пленарному засіданні більшістю голосів депутатів від загального складу ради. По кожному питанню порядку денного оформлюється результат поіменного голосування.</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 xml:space="preserve">Процедура прийняття рішення передбачає голосування проекту рішення за основу. Зміни чи доповнення до проекту рішення голосуються почергово в порядку їх надходження.  Ці рішення  приймаються шляхом підняття рук більшістю від загального складу ради. Результати голосування фіксуються. Після голосування за всі поправки голосується рішення ради в цілому зі змінами та доповненнями з оформленням лічильною комісією результату поіменного голосування. Результат повинен містити назву питання порядку денного сесії, загальний склад ради, кількість зареєстрованих депутатів до участі в роботі сесії,  кількість відсутніх на сесії депутатів, кількість депутатів, які голосували «За»,  кількість депутатів, які голосували «Проти», кількість депутатів, які «Утримались», кількість депутатів, які «Не голосували» та відповідна таблиця. В таблиці зазначається № по порядку, прізвище, </w:t>
      </w:r>
      <w:proofErr w:type="spellStart"/>
      <w:r w:rsidRPr="00EC56F4">
        <w:rPr>
          <w:color w:val="000000"/>
          <w:sz w:val="28"/>
          <w:szCs w:val="28"/>
          <w:lang w:val="uk-UA"/>
        </w:rPr>
        <w:t>імʼя</w:t>
      </w:r>
      <w:proofErr w:type="spellEnd"/>
      <w:r w:rsidRPr="00EC56F4">
        <w:rPr>
          <w:color w:val="000000"/>
          <w:sz w:val="28"/>
          <w:szCs w:val="28"/>
          <w:lang w:val="uk-UA"/>
        </w:rPr>
        <w:t xml:space="preserve"> та по батькові депутата сільської  ради, колонка де голова лічильної комісії буде зазначати відповідний результат. </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Процедурні питання  (</w:t>
      </w:r>
      <w:proofErr w:type="spellStart"/>
      <w:r w:rsidRPr="00EC56F4">
        <w:rPr>
          <w:color w:val="000000"/>
          <w:sz w:val="28"/>
          <w:szCs w:val="28"/>
          <w:lang w:val="uk-UA"/>
        </w:rPr>
        <w:t>питання</w:t>
      </w:r>
      <w:proofErr w:type="spellEnd"/>
      <w:r w:rsidRPr="00EC56F4">
        <w:rPr>
          <w:color w:val="000000"/>
          <w:sz w:val="28"/>
          <w:szCs w:val="28"/>
          <w:lang w:val="uk-UA"/>
        </w:rPr>
        <w:t xml:space="preserve"> формування порядку денного, надання слова для виступу, персональний склад секретаріату, лічильної комісії, позбавлення слова чи участі в роботі сесії, форма голосування – відкрита чи закрита, порядок ведення сесії, тощо) голосуються шляхом підняття рук депутатами сільської ради та приймаються більшістю голосів депутатів, присутніх на сесії.  Лічильна комісія  проводить підрахунок голосів та подає підсумки голосування головуючому на сесії для оголошення. </w:t>
      </w:r>
      <w:r w:rsidRPr="00EC56F4">
        <w:rPr>
          <w:color w:val="000000"/>
          <w:sz w:val="28"/>
          <w:szCs w:val="28"/>
          <w:lang w:val="uk-UA"/>
        </w:rPr>
        <w:lastRenderedPageBreak/>
        <w:t>Результати голосування з процедурних питань не потребують оформлення окремих результатів та фіксуються у протоколі сесії.</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Поіменне голосування проводиться головою лічильної комісії шляхом опитування депутатів згідно зі списком загального складу депутатів ради в алфавітному порядку. Кожен депутат при оголошенні його прізвища повинен чітко оголосити своє волевиявлення щодо проекту рішення словами «За», або «Проти», або «Утримався», або «Не голосую». Голова лічильної комісії відображає озвучене депутатом волевиявлення в протоколі відкритого поіменного голосування та після проведення підрахунку голосів подає підсумки голосування головуючому на сесії для оголошення. Члени лічильної комісії слідкують за ходом голосування.</w:t>
      </w:r>
    </w:p>
    <w:p w:rsid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Протокол поіменного голосування підписується головою та членами лічильної комісії і є невід’ємною частиною протоколу сесії ради. Інформація щодо результатів поіменного голосування розміщується спеціалістом організаційної та інформаційної роботи загального відділу  сільської ради  на офіційному веб-сайті сільської ради в п’ятиденний термін. Результати поіменного голосування зберігаються протягом необмеженого строку та надаються за запитом  відповідно до Закону України «Про доступ до публічної інформації».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29. Протокол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29.1. Засідання сесій Ради протоколюються. Ведення та оформлення протоколу здійснює секретар Ради. або за пропозицією голови та за згодою депутатів інша особа, член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 У протоколі фіксуються хід і результати проведення пленарного засідання ради, зокрема (але не виключно):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29.2.1. відомості про дату, час і місце проведення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29.2.2. кількість депутатів ради, зареєстрованих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29.2.3. питання порядку денного пленарного засідання ради та ті з них, які винесені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29.2.4. прізвище, ім’я, по батькові головуючого на пленарному засіданні ради і виступаючих;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29.2.5. 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29.3. Протоколи сесій та прийняті нею  рішення підписуються особисто сільським головою, а у разі його відсутності — секретарем сільської  ради, а у випадку, передбаченому пунктом 2 статті 12 Регламенту, - депутатом ради, який за дорученням депутатів головував на її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29.4. 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30. Відкрите голосування. Відкрите поіменне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30.1. Для прийняття рішень, з’ясування волевиявлення депутатів ради на пленарних засіданнях ради проводиться відкрите голосування або відкрите поіменне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30.2. Поіменне голосування проводиться за пропозицією будь-кого з депутатів ради, підтриманою не менше як однією третиною депутатів ради, зареєстрованих на пленарному засіданні ради, або однієї із фракцій Ради. На голосування ця пропозиція ставиться першою з-поміж інших пропозицій щодо способу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30.3. Дані про результати поіменного голосування роздруковуються відразу після закриття пленарного засідання і надаються виконавчим апаратом ради уповноваженим представникам депутатських фракцій та груп, а також депутатам Ради, за їх письмовим зверненням.</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31. Загальні положення про таємне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31.1. Таємне голосування обов’язково проводиться у випадках, передбачених пунктами 4,16 статті 26 Закону України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31.2. 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31.3. До бюлетеня для таємного голосування з питань про обрання на посаду голови районної ради, заступника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31.4. 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31.5. Для протоколювання процедури таємного голосування та підрахунку голосів під час таємного голосування обирається Лічильна комісія. Порядок обрання Лічильної комісії визначений ст. 17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31.6. 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31.7. 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32. Вимоги до бюлетеня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32.1.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 та партійна належність кандидатів.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32.2. 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32.3. 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32.4. 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32.5. 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апаратом Ради під </w:t>
      </w:r>
      <w:r w:rsidRPr="00207160">
        <w:rPr>
          <w:color w:val="000000"/>
          <w:sz w:val="28"/>
          <w:szCs w:val="28"/>
          <w:lang w:val="uk-UA"/>
        </w:rPr>
        <w:lastRenderedPageBreak/>
        <w:t>контролем уповноваженого представника (представників) Лічильної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 Недійсними вважаються бюлетені: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32.6.1. невстановленого зразка;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32.6.2.в яких підтримано дві і більше кандидатур на одну посаду;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32.6.3. у яких голосуючим не зроблено жодної позначки;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32.6.4. у яких неможливо з'ясувати волевиявлення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32.6.5.до яких додатково вписані прізвища, не погоджені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32.7.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33. Процедура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кабін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33.2. Бюлетені видаються безпосередньо біля кабін для таємного голосування згідно Реєстру про одержання бюлетеня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33.3. 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33.4. Голосування проводиться у кабіні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34. Повторне таємне голосування, повторні вибори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34.1. У разі, коли бюлетені для таємного голосування одержали менше половини або половина депутатів ради від загального складу ради, вибори визнаються такими, що не відбулися, та призначається повторне голосування. Якщо при повторному голосуванні бюлетені для таємного голосування знову одержали менше половини депутатів ради або половина </w:t>
      </w:r>
      <w:r w:rsidRPr="00207160">
        <w:rPr>
          <w:color w:val="000000"/>
          <w:sz w:val="28"/>
          <w:szCs w:val="28"/>
          <w:lang w:val="uk-UA"/>
        </w:rPr>
        <w:lastRenderedPageBreak/>
        <w:t>від загального складу ради, то проводяться повторні вибори, призначення чи затвердження з новим висуненням кандидатів.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34.2. Якщо до бюлетеня внесено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34.3. Якщо внаслідок вибуття кандидатів з балотування залишається один кандидат, повторне голосування проводиться щодо нього.</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35. Підведення підсумків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35.1. Підрахунок результатів таємного голосування здійснюється Лічильною комісією відкрито.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35.2. 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36. Наслідки порушення порядку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36.1. У разі виявлення Лічильною комісією порушення порядку голосування, результати голосування оголошуються Лічильною комісією недійсними.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36.2. Про порушення Лічильна комісія доповідає Раді, яка приймає процедурне рішення щодо розслідування факту порушення і наслідків голосування (рішення про переголосування чи проведення нових виборів).</w:t>
      </w:r>
      <w:r w:rsidRPr="00207160">
        <w:rPr>
          <w:color w:val="000000"/>
          <w:sz w:val="28"/>
          <w:szCs w:val="28"/>
          <w:lang w:val="uk-UA"/>
        </w:rPr>
        <w:br/>
        <w:t>36.3.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4. НАБРАННЯ ЧИННОСТІ РІШЕННЯМИ РАДИ. ВНЕСЕННЯ ЗМІН ТА ДОПОВНЕННЬ. СКАСУВАННЯ РІШЕНЬ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37. Набрання чинності рішеннями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37.1.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37.2. Рішення Ради нормативно-правового характеру оприлюднюються на офіційному сайті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37.3. Рішення Ради з бюджетних питань оприлюднюються шляхом  розміщення на офіційному сайті Ради</w:t>
      </w:r>
      <w:r w:rsidRPr="00207160">
        <w:rPr>
          <w:color w:val="000000"/>
          <w:sz w:val="28"/>
          <w:szCs w:val="28"/>
          <w:lang w:val="uk-UA"/>
        </w:rPr>
        <w:t>.</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38. Внесення змін до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38.1. За мотивованим поданням голови сільської  ради, секретаря ради,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внести зміни (доповнення) до раніше прийнятого чинного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38.2. Рада може змінити та/або доповнити свої раніше прийняті рішення з будь-яких питань, що належать до її компетенції, крім випадків, передбачених п. 38.3 ст. 38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38.3.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рішення Ради ненормативного характеру не можуть бути змінені та/або доповнені Радою після їх виконання.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38.4. Рішення про внесення змін та/або доповнень до раніше прийнятого рішення Ради приймається у порядку, передбаченого для рішення, до якого вносяться відповідні зміни та/або доповнення.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38.5.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w:t>
      </w:r>
      <w:proofErr w:type="spellStart"/>
      <w:r w:rsidRPr="00207160">
        <w:rPr>
          <w:color w:val="000000"/>
          <w:sz w:val="28"/>
          <w:szCs w:val="28"/>
          <w:lang w:val="uk-UA"/>
        </w:rPr>
        <w:t>зміти</w:t>
      </w:r>
      <w:proofErr w:type="spellEnd"/>
      <w:r w:rsidRPr="00207160">
        <w:rPr>
          <w:color w:val="000000"/>
          <w:sz w:val="28"/>
          <w:szCs w:val="28"/>
          <w:lang w:val="uk-UA"/>
        </w:rPr>
        <w:t xml:space="preserve"> та/або доповнення.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39. Скасування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39.1. За мотивованим поданням голови сільської ради, секретаря,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39.2. Рада може скасовувати свої раніше прийняті рішення з будь-яких питань, що належать до її компетенції, крім випадків, передбачених п. 39.3 ст. 39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39.3. Рада не може скасовувати свої рішення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39.4. Профільна постійна комісія Ради попередньо розглядає доцільність скасування раніше прийнятих радою рішень.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39.5. Рішення про скасування раніше прийнятого рішення Ради приймається у порядку, передбаченого для рішення, яке скасовується.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39.6. Рішення про скасування раніше прийнятого рішення Ради набуває чинності у порядку, передбаченому для рішення що скасовується.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5. ПИТАННЯ ДИСЦИПЛІНИ ТА ЕТИКИ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40. Дисципліна та етика на сесіях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40.1. 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w:t>
      </w:r>
      <w:proofErr w:type="spellStart"/>
      <w:r w:rsidRPr="00207160">
        <w:rPr>
          <w:color w:val="000000"/>
          <w:sz w:val="28"/>
          <w:szCs w:val="28"/>
          <w:lang w:val="uk-UA"/>
        </w:rPr>
        <w:t>нереагування</w:t>
      </w:r>
      <w:proofErr w:type="spellEnd"/>
      <w:r w:rsidRPr="00207160">
        <w:rPr>
          <w:color w:val="000000"/>
          <w:sz w:val="28"/>
          <w:szCs w:val="28"/>
          <w:lang w:val="uk-UA"/>
        </w:rPr>
        <w:t xml:space="preserve"> на попередження головуючого – позбавити його права виступу на пленарному засіданні ради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40.2. 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після позбавлення його слова, не включається до стенограми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40.3. Під час пленарного засідання ради депутати ради не повинні заважати промовцям і слухачам діями, які перешкоджають викладенню або сприйняттю виступу (вигуками, оплесками, вставанням тощо).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40.4. 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40.5. Особи, присутні за запрошеннями на пленарних засіданнях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3. ПОСАДОВІ ОСОБИ ТА ОРГАНИ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СІЛЬСЬКИЙ  ГОЛОВА,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lastRenderedPageBreak/>
        <w:t>Стаття 41. Правові засади статусу і діяльності сільського голови,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 Повноваження сільського голови, секретаря Ради, визначаються </w:t>
      </w:r>
      <w:hyperlink r:id="rId6" w:tgtFrame="_blank" w:history="1">
        <w:r w:rsidRPr="00207160">
          <w:rPr>
            <w:color w:val="000000"/>
            <w:sz w:val="28"/>
            <w:szCs w:val="28"/>
            <w:lang w:val="uk-UA"/>
          </w:rPr>
          <w:t>Конституцією України</w:t>
        </w:r>
      </w:hyperlink>
      <w:r w:rsidRPr="00207160">
        <w:rPr>
          <w:color w:val="000000"/>
          <w:sz w:val="28"/>
          <w:szCs w:val="28"/>
          <w:lang w:val="uk-UA"/>
        </w:rPr>
        <w:t>, законами України </w:t>
      </w:r>
      <w:hyperlink r:id="rId7" w:tgtFrame="_blank" w:history="1">
        <w:r w:rsidRPr="00207160">
          <w:rPr>
            <w:color w:val="000000"/>
            <w:sz w:val="28"/>
            <w:szCs w:val="28"/>
            <w:lang w:val="uk-UA"/>
          </w:rPr>
          <w:t>«Про місцеве самоврядування в Україні»</w:t>
        </w:r>
      </w:hyperlink>
      <w:r w:rsidRPr="00207160">
        <w:rPr>
          <w:color w:val="000000"/>
          <w:sz w:val="28"/>
          <w:szCs w:val="28"/>
          <w:lang w:val="uk-UA"/>
        </w:rPr>
        <w:t>, «Про статус депутатів місцевих рад», </w:t>
      </w:r>
      <w:hyperlink r:id="rId8" w:tgtFrame="_blank" w:history="1">
        <w:r w:rsidRPr="00207160">
          <w:rPr>
            <w:color w:val="000000"/>
            <w:sz w:val="28"/>
            <w:szCs w:val="28"/>
            <w:lang w:val="uk-UA"/>
          </w:rPr>
          <w:t>«Про службу в органах місцевого самоврядування»</w:t>
        </w:r>
      </w:hyperlink>
      <w:r w:rsidRPr="00207160">
        <w:rPr>
          <w:color w:val="000000"/>
          <w:sz w:val="28"/>
          <w:szCs w:val="28"/>
          <w:lang w:val="uk-UA"/>
        </w:rPr>
        <w:t>, «Про засади державної регуляторної політики у сфері господарської діяльності», </w:t>
      </w:r>
      <w:hyperlink r:id="rId9" w:tgtFrame="_blank" w:history="1">
        <w:r w:rsidRPr="00207160">
          <w:rPr>
            <w:color w:val="000000"/>
            <w:sz w:val="28"/>
            <w:szCs w:val="28"/>
            <w:lang w:val="uk-UA"/>
          </w:rPr>
          <w:t>«Про запобігання корупції»</w:t>
        </w:r>
      </w:hyperlink>
      <w:r w:rsidRPr="00207160">
        <w:rPr>
          <w:color w:val="000000"/>
          <w:sz w:val="28"/>
          <w:szCs w:val="28"/>
          <w:lang w:val="uk-UA"/>
        </w:rPr>
        <w:t>, «Про доступ до публічної інформації», іншими законодавчими актами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41.2. Сільський голова, секретар Ради працюють у Раді на постійній основі, не можуть мати іншого представницького мандата,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41.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 Сільський голова є головною посадовою особою територіальної громади Сергіївської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41.2. Сільський голова обирається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41.3. Строк повноважень сільського голови, обраного на чергових місцевих виборах, визначається </w:t>
      </w:r>
      <w:hyperlink r:id="rId10" w:tgtFrame="_blank" w:history="1">
        <w:r w:rsidRPr="00207160">
          <w:rPr>
            <w:color w:val="000000"/>
            <w:sz w:val="28"/>
            <w:szCs w:val="28"/>
            <w:lang w:val="uk-UA"/>
          </w:rPr>
          <w:t>Конституцією України</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41.4. Сільський голова очолює виконавчий комітет Ради, головує на її засіданнях.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41.5. Сільський голова не може бути депутатом будь-якої іншої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41.6. На сільського голову поширюються повноваження та гарантії депутатів рад, передбачені законом про статус депутатів рад, якщо інше не встановлено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41.7. Повноваження сільського голови можуть бути тимчасово покладені на керівника відповідної військово-цивільної адміністрації відповідно до Закону України «Про військово-цивільні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41.8. Повноваження сільського голови починаються з моменту оголошення сільською виборчою комісією на пленарному засіданні Ради рішення про його обрання.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41.9. Повноваження сільського голови закінчуються в день відкриття першої сесії сільської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11" w:tgtFrame="_blank" w:history="1">
        <w:r w:rsidRPr="00207160">
          <w:rPr>
            <w:color w:val="000000"/>
            <w:sz w:val="28"/>
            <w:szCs w:val="28"/>
            <w:lang w:val="uk-UA"/>
          </w:rPr>
          <w:t>ч. 1 та 2 ст. 79 Закону України «Про місцеве самоврядування в Україні»</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41.10. 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41.11. Секретар Ради тимчасово здійснює зазначені повноваження з моменту дострокового припинення повноважень 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Ради, обраної на чергових місцевих виборах.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41.12. Повноваження сільського голови можуть бути припинені достроково у випадках, передбачених </w:t>
      </w:r>
      <w:hyperlink r:id="rId12" w:tgtFrame="_blank" w:history="1">
        <w:r w:rsidRPr="00207160">
          <w:rPr>
            <w:color w:val="000000"/>
            <w:sz w:val="28"/>
            <w:szCs w:val="28"/>
            <w:lang w:val="uk-UA"/>
          </w:rPr>
          <w:t>ст. 79 Закону України «Про місцеве самоврядування в Україні»</w:t>
        </w:r>
      </w:hyperlink>
      <w:r w:rsidRPr="00207160">
        <w:rPr>
          <w:color w:val="000000"/>
          <w:sz w:val="28"/>
          <w:szCs w:val="28"/>
          <w:lang w:val="uk-UA"/>
        </w:rPr>
        <w:t>, що має наслідком звільнення його з посади.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41.13. Не пізніш як на п’ятнадцятий день після звільнення з посади або смерті сільського голови особа, яка на цей час відповідно до закону здійснює його повноваження, звертається до Верховної Ради України з клопотанням щодо призначення позачергових виборів сільського голови. Таке клопотання розглядається Верховною Радою України не пізніше ніж у дев’яностоденний строк з дня дострокового припинення повноважень відповідного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 Сільський, селищний, міський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41.14.1. забезпечує здійснення у межах наданих законом повноважень органів виконавчої влади на відповідній території, </w:t>
      </w:r>
      <w:proofErr w:type="spellStart"/>
      <w:r w:rsidRPr="00207160">
        <w:rPr>
          <w:color w:val="000000"/>
          <w:sz w:val="28"/>
          <w:szCs w:val="28"/>
          <w:lang w:val="uk-UA"/>
        </w:rPr>
        <w:t>додержання </w:t>
      </w:r>
      <w:hyperlink r:id="rId13" w:tgtFrame="_blank" w:history="1">
        <w:r w:rsidRPr="00207160">
          <w:rPr>
            <w:color w:val="000000"/>
            <w:sz w:val="28"/>
            <w:szCs w:val="28"/>
            <w:lang w:val="uk-UA"/>
          </w:rPr>
          <w:t>Кон</w:t>
        </w:r>
        <w:proofErr w:type="spellEnd"/>
        <w:r w:rsidRPr="00207160">
          <w:rPr>
            <w:color w:val="000000"/>
            <w:sz w:val="28"/>
            <w:szCs w:val="28"/>
            <w:lang w:val="uk-UA"/>
          </w:rPr>
          <w:t>ституції</w:t>
        </w:r>
      </w:hyperlink>
      <w:r w:rsidRPr="00207160">
        <w:rPr>
          <w:color w:val="000000"/>
          <w:sz w:val="28"/>
          <w:szCs w:val="28"/>
          <w:lang w:val="uk-UA"/>
        </w:rPr>
        <w:t> та законів України, виконання актів Президента України та відповідних органів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 організує в межах, визначених цим Законом, роботу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41.14.3. підписує рішення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41.14.4. вносить на розгляд Ради пропозицію щодо кандидатури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41.14.5. вносить на розгляд Ради пропозиції про кількісний і персональний склад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41.14.7. здійснює керівництво апаратом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41.14.8. скликає сесії Ради, вносить пропозиції та формує порядок денний сесій Ради і головує на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41.14.11. скликає загальні збори громадян за місцем проживання;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41.14.12. вносить на розгляд Ради пропозиції про утворення спеціалізованої установи з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41.14.13. вносить на розгляд Ради пропозиції щодо кандидатури на посаду керівника установи з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41.14.14. забезпечує виконання рішень місцевого референдуму, Ради,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41.14.15. є розпорядником бюджетних коштів, використовує їх лише за призначенням, визначеним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41.14.18.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41.14.19. веде особистий прийом громадян;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41.14.20. забезпечує на відповідній території додержання законодавства щодо розгляду звернень громадян та їх об’єднань;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41.14.23. видає розпорядження у межах своїх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41.15. сільський голова несе персональну відповідальність за здійснення наданих йому законом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41.16. При здійсненні наданих повноважень сільський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41.17. сільський голова щорічно звітує відповідно Раді про здійснення державної регуляторної політики у сфері господарської діяльності виконавчими органами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41.18. сільський голова не рідше одного разу на рік звітує про свою роботу перед територіальною громадою на відкритій зустрічі з громадянами.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41.19. На вимогу не менше половини депутатів Ради сільський голова зобов’язаний прозвітувати перед Радою про роботу виконавчих органів Ради у будь-який визначений ними термін.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bCs/>
          <w:color w:val="000000"/>
          <w:sz w:val="28"/>
          <w:szCs w:val="28"/>
          <w:lang w:val="uk-UA"/>
        </w:rPr>
        <w:t>Ст</w:t>
      </w:r>
      <w:proofErr w:type="spellEnd"/>
      <w:r w:rsidRPr="00207160">
        <w:rPr>
          <w:bCs/>
          <w:color w:val="000000"/>
          <w:sz w:val="28"/>
          <w:szCs w:val="28"/>
          <w:lang w:val="uk-UA"/>
        </w:rPr>
        <w:t>аття 42. Дострокове припинення повноважень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 Повноваження сільського голови вважаються достроково припиненими у разі: </w:t>
      </w:r>
      <w:r w:rsidRPr="00207160">
        <w:rPr>
          <w:rFonts w:ascii="MS Mincho" w:eastAsia="MS Mincho" w:hAnsi="MS Mincho" w:cs="MS Mincho"/>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42.1.1. його звернення з особистою заявою до відповідної ради про складення ним повноважень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42.1.2. припинення його громадянства;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42.1.3. набрання законної сили обвинувальним вироком щодо нього;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42.1.4. набрання законної сили рішенням суду про притягнення його до відповідальності за правопорушення, пов’язане з корупцією, яким </w:t>
      </w:r>
      <w:r w:rsidRPr="00207160">
        <w:rPr>
          <w:color w:val="000000"/>
          <w:sz w:val="28"/>
          <w:szCs w:val="28"/>
          <w:lang w:val="uk-UA"/>
        </w:rPr>
        <w:lastRenderedPageBreak/>
        <w:t>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42.1.5. відкликання з посади за народною ініціативою;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42.1.6. визнання його судом недієздатним, безвісно відсутнім або оголошення таким, що помер;</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42.1.7. його смерті.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42.2. Повноваження сільського голови можуть бути також достроково припинені, якщо він </w:t>
      </w:r>
      <w:proofErr w:type="spellStart"/>
      <w:r w:rsidRPr="00207160">
        <w:rPr>
          <w:color w:val="000000"/>
          <w:sz w:val="28"/>
          <w:szCs w:val="28"/>
          <w:lang w:val="uk-UA"/>
        </w:rPr>
        <w:t>порушує </w:t>
      </w:r>
      <w:hyperlink r:id="rId14" w:tgtFrame="_blank" w:history="1">
        <w:r w:rsidRPr="00207160">
          <w:rPr>
            <w:color w:val="000000"/>
            <w:sz w:val="28"/>
            <w:szCs w:val="28"/>
            <w:lang w:val="uk-UA"/>
          </w:rPr>
          <w:t>Констит</w:t>
        </w:r>
        <w:proofErr w:type="spellEnd"/>
        <w:r w:rsidRPr="00207160">
          <w:rPr>
            <w:color w:val="000000"/>
            <w:sz w:val="28"/>
            <w:szCs w:val="28"/>
            <w:lang w:val="uk-UA"/>
          </w:rPr>
          <w:t>уцію</w:t>
        </w:r>
      </w:hyperlink>
      <w:r w:rsidRPr="00207160">
        <w:rPr>
          <w:color w:val="000000"/>
          <w:sz w:val="28"/>
          <w:szCs w:val="28"/>
          <w:lang w:val="uk-UA"/>
        </w:rPr>
        <w:t> або закони України, права і свободи громадян, не забезпечує здійснення наданих йому повноважень, а також у випадку, передбаченому Законом України «Про військово-цивільні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42.3. Повноваження сільського голови за наявності підстав, передбачених </w:t>
      </w:r>
      <w:hyperlink r:id="rId15" w:tgtFrame="_blank" w:history="1">
        <w:r w:rsidRPr="00207160">
          <w:rPr>
            <w:color w:val="000000"/>
            <w:sz w:val="28"/>
            <w:szCs w:val="28"/>
            <w:lang w:val="uk-UA"/>
          </w:rPr>
          <w:t>ч. 2 ст. 79 Закону України «Про місцеве самоврядування в Україні»</w:t>
        </w:r>
      </w:hyperlink>
      <w:r w:rsidRPr="00207160">
        <w:rPr>
          <w:color w:val="000000"/>
          <w:sz w:val="28"/>
          <w:szCs w:val="28"/>
          <w:lang w:val="uk-UA"/>
        </w:rPr>
        <w:t>,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голови визначається законом про місцеві референдуми.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42.4. Рішення про проведення місцевого референдуму щодо дострокового припинення повноважень сільського голови приймається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42.5. Сільський голова може бути відкликаний з посади за народною ініціативою в порядку, визначеному Законом України «Про статус депутатів місцевих рад» з особливостями, передбаченими </w:t>
      </w:r>
      <w:hyperlink r:id="rId16" w:tgtFrame="_blank" w:history="1">
        <w:r w:rsidRPr="00207160">
          <w:rPr>
            <w:color w:val="000000"/>
            <w:sz w:val="28"/>
            <w:szCs w:val="28"/>
            <w:lang w:val="uk-UA"/>
          </w:rPr>
          <w:t>ч. 6 — 10 ст. 79 Закону України «Про місцеве самоврядування в Україні»</w:t>
        </w:r>
      </w:hyperlink>
      <w:r w:rsidRPr="00207160">
        <w:rPr>
          <w:color w:val="000000"/>
          <w:sz w:val="28"/>
          <w:szCs w:val="28"/>
          <w:lang w:val="uk-UA"/>
        </w:rPr>
        <w:t>, не раніше як через рік з моменту набуття ним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42.6. Рішення про внесення пропозицій щодо відкликання сільського голови за народною ініціативою приймається на зборах виборців у кількості не менше:</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20 осіб для відкликання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Кількість членів ініціативної групи становить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сільського голови — не менше 10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42.7. На підтримку пропозиції про відкликання сільського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42.8. Збір підписів проводиться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 сільського голови — протягом 10 днів.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42.9. Територіальна виборча комісія перевіряє правильність оформлення підписних листів, кількість зібраних підписів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сільського голови — протягом 10 днів з дня їх отримання.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42.10. Рішення про дострокове припинення повноважень за народною ініціативою сільського голови, який був обраний шляхом </w:t>
      </w:r>
      <w:proofErr w:type="spellStart"/>
      <w:r w:rsidRPr="00207160">
        <w:rPr>
          <w:color w:val="000000"/>
          <w:sz w:val="28"/>
          <w:szCs w:val="28"/>
          <w:lang w:val="uk-UA"/>
        </w:rPr>
        <w:t>самовисування</w:t>
      </w:r>
      <w:proofErr w:type="spellEnd"/>
      <w:r w:rsidRPr="00207160">
        <w:rPr>
          <w:color w:val="000000"/>
          <w:sz w:val="28"/>
          <w:szCs w:val="28"/>
          <w:lang w:val="uk-UA"/>
        </w:rPr>
        <w:t>, приймається за поданням територіальної виборчої комісії Радою більшістю голосів від її складу.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42.11. У разі прийняття Радою рішення про відкликання сільського голови за народною ініціативою або у разі подання до Ради рішення вищого керівного органу партії, місцева організація якої висувала відповідного кандидата на посаду сільського голови, про відкликання сільського голови за народною ініціативою особа, яка на цей час відповідно до закону здійснює повноваження сільського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w:t>
      </w:r>
      <w:proofErr w:type="spellStart"/>
      <w:r w:rsidRPr="00207160">
        <w:rPr>
          <w:color w:val="000000"/>
          <w:sz w:val="28"/>
          <w:szCs w:val="28"/>
          <w:lang w:val="uk-UA"/>
        </w:rPr>
        <w:t>сільськогоголови</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42.12. За наявності рішень суду про визнання розпоряджень чи дій сільського голови незаконними, висновків відповідного комітету Верховної Ради Верховна Рада України може призначити позачергові вибори сільського голови. Питання про призначення Верховною Радою України позачергових виборів сільського голови може порушуватись перед Верховною Радою України Радою, головою обласної, Київської, Севастопольської міської державної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50.13. У разі дострокового припинення повноважень сільського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сільського голови. Порядок проведення позачергових виборів сільського голови визначається законом про вибори.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50.14. Повноваження сільського голови припиняються достроково, а відповідна особа звільняється з посади: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50.14.1. з підстав, зазначених у </w:t>
      </w:r>
      <w:hyperlink r:id="rId17" w:tgtFrame="_blank" w:history="1">
        <w:r w:rsidRPr="00207160">
          <w:rPr>
            <w:color w:val="000000"/>
            <w:sz w:val="28"/>
            <w:szCs w:val="28"/>
            <w:lang w:val="uk-UA"/>
          </w:rPr>
          <w:t>п. 1, 2, 5, 6 ч. 1 ст. 79 Закону України «Про місцеве самоврядування в Україні»</w:t>
        </w:r>
      </w:hyperlink>
      <w:r w:rsidRPr="00207160">
        <w:rPr>
          <w:color w:val="000000"/>
          <w:sz w:val="28"/>
          <w:szCs w:val="28"/>
          <w:lang w:val="uk-UA"/>
        </w:rPr>
        <w:t>, — з дня прийняття Радою рішення, яким береться до відома зазначений факт;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42.14.2. з підстав, зазначених у </w:t>
      </w:r>
      <w:hyperlink r:id="rId18" w:tgtFrame="_blank" w:history="1">
        <w:r w:rsidRPr="00207160">
          <w:rPr>
            <w:color w:val="000000"/>
            <w:sz w:val="28"/>
            <w:szCs w:val="28"/>
            <w:lang w:val="uk-UA"/>
          </w:rPr>
          <w:t>п. 3, 31 ч. 1 ст. 79 Закону України «Про місцеве самоврядування в Україні»</w:t>
        </w:r>
      </w:hyperlink>
      <w:r w:rsidRPr="00207160">
        <w:rPr>
          <w:color w:val="000000"/>
          <w:sz w:val="28"/>
          <w:szCs w:val="28"/>
          <w:lang w:val="uk-UA"/>
        </w:rPr>
        <w:t>, — з дня, наступного за днем одержання Радою або її виконавчим комітетом копії відповідного рішення суду без прийняття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42.14.3. з підстав, зазначених у </w:t>
      </w:r>
      <w:hyperlink r:id="rId19" w:tgtFrame="_blank" w:history="1">
        <w:r w:rsidRPr="00207160">
          <w:rPr>
            <w:color w:val="000000"/>
            <w:sz w:val="28"/>
            <w:szCs w:val="28"/>
            <w:lang w:val="uk-UA"/>
          </w:rPr>
          <w:t>ч. 2 ст. 79 Закону України «Про місцеве самоврядування в Україні»</w:t>
        </w:r>
      </w:hyperlink>
      <w:r w:rsidRPr="00207160">
        <w:rPr>
          <w:color w:val="000000"/>
          <w:sz w:val="28"/>
          <w:szCs w:val="28"/>
          <w:lang w:val="uk-UA"/>
        </w:rPr>
        <w:t>, — з дня прийняття місцевим референдумом або Радою рішення про дострокове припинення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42.14.4. у випадку, передбаченому </w:t>
      </w:r>
      <w:hyperlink r:id="rId20" w:tgtFrame="_blank" w:history="1">
        <w:r w:rsidRPr="00207160">
          <w:rPr>
            <w:color w:val="000000"/>
            <w:sz w:val="28"/>
            <w:szCs w:val="28"/>
            <w:lang w:val="uk-UA"/>
          </w:rPr>
          <w:t>ч. 5 ст. 79 Закону України «Про місцеве самоврядування в Україні»</w:t>
        </w:r>
      </w:hyperlink>
      <w:r w:rsidRPr="00207160">
        <w:rPr>
          <w:color w:val="000000"/>
          <w:sz w:val="28"/>
          <w:szCs w:val="28"/>
          <w:lang w:val="uk-UA"/>
        </w:rPr>
        <w:t>, — з моменту вступу на цю посаду іншої особи, обраної на наступних виборах;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42.14.5. у випадку, передбаченому </w:t>
      </w:r>
      <w:hyperlink r:id="rId21" w:tgtFrame="_blank" w:history="1">
        <w:r w:rsidRPr="00207160">
          <w:rPr>
            <w:color w:val="000000"/>
            <w:sz w:val="28"/>
            <w:szCs w:val="28"/>
            <w:lang w:val="uk-UA"/>
          </w:rPr>
          <w:t>п. 4 ч. 1 ст. 79 Закону України «Про місцеве самоврядування в Україні»</w:t>
        </w:r>
      </w:hyperlink>
      <w:r w:rsidRPr="00207160">
        <w:rPr>
          <w:color w:val="000000"/>
          <w:sz w:val="28"/>
          <w:szCs w:val="28"/>
          <w:lang w:val="uk-UA"/>
        </w:rPr>
        <w:t>, — з дня прийняття Радою або вищим керівним органом відповідної політичної партії рішення про дострокове припинення повноважень ________ голови.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43.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43.1. Секретар Ради працює в раді на постійній основі і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43.2. Секретар Ради обирається Радою з числа її депутатів на строк повноважень Ради за пропозицією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 Пропозиція щодо кандидатури секретаря Ради може вноситися на розгляд Ради не менш як половиною депутатів від її загального складу у разі, якщо: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43.3.1. на день проведення першої сесії Ради, обраної на чергових виборах, не завершені вибори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43.3.2. Рада не підтримала кандидатуру на посаду секретаря Ради, запропоновану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43.3.3. протягом тридцяти днів з дня відкриття першої сесії Ради сільський голова не вніс кандидатуру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43.3.4. на наступній черговій сесії після виникнення вакансії секретаря Ради у зв’язку з достроковим припиненням його повноважень сільський голова не вніс на розгляд Ради кандидатуру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43.3.5. посада секретаря Ради стає вакантною під час </w:t>
      </w:r>
      <w:proofErr w:type="spellStart"/>
      <w:r w:rsidRPr="00207160">
        <w:rPr>
          <w:color w:val="000000"/>
          <w:sz w:val="28"/>
          <w:szCs w:val="28"/>
          <w:lang w:val="uk-UA"/>
        </w:rPr>
        <w:t>вакантності</w:t>
      </w:r>
      <w:proofErr w:type="spellEnd"/>
      <w:r w:rsidRPr="00207160">
        <w:rPr>
          <w:color w:val="000000"/>
          <w:sz w:val="28"/>
          <w:szCs w:val="28"/>
          <w:lang w:val="uk-UA"/>
        </w:rPr>
        <w:t xml:space="preserve"> посади сільського голови у зв’язку з достроковим припиненням його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43.4. У разі якщо Рада не підтримала кандидатуру, внесену на її розгляд не менш як половиною депутатів від її загального складу, наступну пропозицію щодо кандидатури секретаря Ради вносить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43.5.1. у випадку, передбаченому </w:t>
      </w:r>
      <w:hyperlink r:id="rId22" w:tgtFrame="_blank" w:history="1">
        <w:r w:rsidRPr="00207160">
          <w:rPr>
            <w:color w:val="000000"/>
            <w:sz w:val="28"/>
            <w:szCs w:val="28"/>
            <w:lang w:val="uk-UA"/>
          </w:rPr>
          <w:t>ч. 1 ст. 42 Закону України «Про місцеве самоврядування в Україні»</w:t>
        </w:r>
      </w:hyperlink>
      <w:r w:rsidRPr="00207160">
        <w:rPr>
          <w:color w:val="000000"/>
          <w:sz w:val="28"/>
          <w:szCs w:val="28"/>
          <w:lang w:val="uk-UA"/>
        </w:rPr>
        <w:t>, здійснює повноваження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43.5.2. скликає сесії Ради у випадках, передбачених </w:t>
      </w:r>
      <w:hyperlink r:id="rId23" w:tgtFrame="_blank" w:history="1">
        <w:r w:rsidRPr="00207160">
          <w:rPr>
            <w:color w:val="000000"/>
            <w:sz w:val="28"/>
            <w:szCs w:val="28"/>
            <w:lang w:val="uk-UA"/>
          </w:rPr>
          <w:t>ч. 6 ст. 46 Закону України «Про місцеве самоврядування в Україні»</w:t>
        </w:r>
      </w:hyperlink>
      <w:r w:rsidRPr="00207160">
        <w:rPr>
          <w:color w:val="000000"/>
          <w:sz w:val="28"/>
          <w:szCs w:val="28"/>
          <w:lang w:val="uk-UA"/>
        </w:rPr>
        <w:t xml:space="preserve">; повідомляє депутатам і </w:t>
      </w:r>
      <w:r w:rsidRPr="00207160">
        <w:rPr>
          <w:color w:val="000000"/>
          <w:sz w:val="28"/>
          <w:szCs w:val="28"/>
          <w:lang w:val="uk-UA"/>
        </w:rPr>
        <w:lastRenderedPageBreak/>
        <w:t>доводить до відома населення інформацію про час і місце проведення сесії Ради, питання, які передбачається внести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43.5.3. веде засідання Ради та підписує її рішення у випадках, передбачених </w:t>
      </w:r>
      <w:hyperlink r:id="rId24" w:tgtFrame="_blank" w:history="1">
        <w:r w:rsidRPr="00207160">
          <w:rPr>
            <w:color w:val="000000"/>
            <w:sz w:val="28"/>
            <w:szCs w:val="28"/>
            <w:lang w:val="uk-UA"/>
          </w:rPr>
          <w:t>ч. 6 ст. 46 Закону України «Про місцеве самоврядування в Україні»</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43.5.6.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43.5.7. сприяє депутатам Ради у здійсненні 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43.5.10. вирішує за дорученням сільського голови або Ради інші питання, пов’язані з діяльністю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43.6. Секретар Ради може за рішенням Ради одночасно здійснювати повноваження секретаря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43.7. Повноваження секретаря Ради можуть бути достроково припинені за рішенням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bCs/>
          <w:color w:val="000000"/>
          <w:sz w:val="28"/>
          <w:szCs w:val="28"/>
          <w:lang w:val="uk-UA"/>
        </w:rPr>
        <w:t>Ст</w:t>
      </w:r>
      <w:proofErr w:type="spellEnd"/>
      <w:r w:rsidRPr="00207160">
        <w:rPr>
          <w:bCs/>
          <w:color w:val="000000"/>
          <w:sz w:val="28"/>
          <w:szCs w:val="28"/>
          <w:lang w:val="uk-UA"/>
        </w:rPr>
        <w:t>аття 44. Виконавчий комітет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 Виконавчим органом Ради є виконавчий комітет Ради, який утворюється Радою на строк її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44.2. Після закінчення повноважень Ради сільського голови виконавчий комітет здійснює свої повноваження до сформування нового складу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44.3. Кількісний склад виконавчого комітету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44.4. Персональний склад виконавчого комітету Ради затверджується Радою за пропозицією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44.5. Виконавчий комітет Ради утворюється у складі сільського голови, секретаря виконавчого комітету, а також керівників відділів, управлінь та інших виконавчих органів ради, інших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44.6. До складу виконавчого комітету Ради входять також за посадою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44.7. Очолює виконавчий комітет Ради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44.8.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44.9. На осіб, які входять до складу виконавчого комітету Ради і працюють в ньому на постійній основі, поширюються вимоги щодо обмеження сумісності їх діяльності з іншою роботою (діяльністю), встановлені </w:t>
      </w:r>
      <w:hyperlink r:id="rId25"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xml:space="preserve"> для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44.10.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44.11. До складу виконавчого комітету Ради не можуть входити депутати Ради, крім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45. Повноваження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45.1. Виконавчий комітет Ради може розглядати і вирішувати питання, віднесені </w:t>
      </w:r>
      <w:hyperlink r:id="rId26"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до відання виконавчих органів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 Виконавчий комітет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45.2.3. має право змінювати або скасовувати акти підпорядкованих йому відділів, управлінь, інших виконавчих органів Ради, а також їх посадових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45.3.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головою в межах повноважень, наданих </w:t>
      </w:r>
      <w:hyperlink r:id="rId27"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виконавчому органу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46. Організація роботи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46.1. Основною формою роботи виконавчого комітету Ради є його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46.2. Засідання виконавчого комітету Ради скликаються сільським головою, а в разі його відсутності чи неможливості здійснення ним цієї функції — заступником сільського голови в міру необхідності, але не рідше одного разу на місяць.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46.3. Засідання виконавчого комітету Ради є правомочними, якщо в них беруть участь більше половини від загального складу виконавчого комітету.</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47. Відділи, управління та інші виконавчі органи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47.1.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47.2.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47.3. Відділи, управління та інші виконавчі органи Ради є підзвітними і підконтрольними Раді та підпорядкованими її виконавчому комітету і сільському голові.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47.4. Керівники відділів, управлінь та інших виконавчих органів Ради призначаються на посаду і звільняються з посади сільським головою одноособово, а у випадках, передбачених законом, — за погодженням з відповідними органами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47.5. Положення про відділи, управління та інші виконавчі органи Ради затверджуються Радою.</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48. Загальна та виключна компетенція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 xml:space="preserve">48.1. Рада правомочна розглядати і вирішувати питання, віднесені </w:t>
      </w:r>
      <w:hyperlink r:id="rId28" w:tgtFrame="_blank" w:history="1">
        <w:r w:rsidRPr="00207160">
          <w:rPr>
            <w:color w:val="000000"/>
            <w:sz w:val="28"/>
            <w:szCs w:val="28"/>
            <w:lang w:val="uk-UA"/>
          </w:rPr>
          <w:t>Конституцією України</w:t>
        </w:r>
      </w:hyperlink>
      <w:r w:rsidRPr="00207160">
        <w:rPr>
          <w:color w:val="000000"/>
          <w:sz w:val="28"/>
          <w:szCs w:val="28"/>
          <w:lang w:val="uk-UA"/>
        </w:rPr>
        <w:t xml:space="preserve">, </w:t>
      </w:r>
      <w:hyperlink r:id="rId29"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xml:space="preserve"> та іншими законами до їх відання.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 Виключно на пленарних засіданнях Ради вирішуються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 затвердження регламенту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 утворення і ліквідації постійних та інших комісій ради, затвердження та зміни їх складу, обрання голів комісій;</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 обрання на посаду та звільнення з посади секретаря ради у порядку, передбаченому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48.2.6. утворення за поданням сільського, селищного, міського голови інших виконавчих органів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48.2.7. 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48.2.8. заснування засобів масової інформації відповідної ради, призначення і звільнення їх керівників;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48.2.10. прийняття рішення про недовіру сільському, селищному, міському голові;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48.2.11. заслуховування звітів постійних комісій, керівників виконавчих органів ради та посадових осіб, яких вона призначає або затверджує;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48.2.12. заслуховування повідомлень депутатів про роботу в раді, виконання ними доручень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48.2.13. розгляд запитів депутатів, прийняття рішень по запитах;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48.2.14. прийняття рішень щодо дострокового припинення повноважень депутата ради в порядку, встановленому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48.2.15. скасування актів виконавчих органів ради, які не </w:t>
      </w:r>
      <w:proofErr w:type="spellStart"/>
      <w:r w:rsidRPr="00207160">
        <w:rPr>
          <w:color w:val="000000"/>
          <w:sz w:val="28"/>
          <w:szCs w:val="28"/>
          <w:lang w:val="uk-UA"/>
        </w:rPr>
        <w:t>відповідають </w:t>
      </w:r>
      <w:hyperlink r:id="rId30" w:tgtFrame="_blank" w:history="1">
        <w:r w:rsidRPr="00207160">
          <w:rPr>
            <w:color w:val="000000"/>
            <w:sz w:val="28"/>
            <w:szCs w:val="28"/>
            <w:lang w:val="uk-UA"/>
          </w:rPr>
          <w:t>К</w:t>
        </w:r>
        <w:proofErr w:type="spellEnd"/>
        <w:r w:rsidRPr="00207160">
          <w:rPr>
            <w:color w:val="000000"/>
            <w:sz w:val="28"/>
            <w:szCs w:val="28"/>
            <w:lang w:val="uk-UA"/>
          </w:rPr>
          <w:t>онституції</w:t>
        </w:r>
      </w:hyperlink>
      <w:r w:rsidRPr="00207160">
        <w:rPr>
          <w:color w:val="000000"/>
          <w:sz w:val="28"/>
          <w:szCs w:val="28"/>
          <w:lang w:val="uk-UA"/>
        </w:rPr>
        <w:t> чи законам України, іншим актам законодавства, рішенням відповідної ради, прийнятим у межах її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48.2.16. прийняття рішення щодо дострокового припинення повноважень сільського, селищного, міського голови у випадках, передбачених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48.2.17. прийняття рішення про проведення місцевого референдуму;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48.2.18.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48.2.19.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48.2.20.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48.2.21.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48.2.22. затвердження місцевого бюджету, внесення змін до нього; затвердження звіту про виконання відповідного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48.2.23. встановлення місцевих податків і зборів відповідно до Податкового кодексу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48.2.24. утворення цільових фондів, затвердження положень про ці фонди;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48.2.25. прийняття рішень щодо здійснення місцевих запозичень;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48.2.26. прийняття рішень щодо передачі коштів з відповідного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48.2.27. прийняття рішень щодо надання відповідно до чинного законодавства пільг по місцевих податках і зборах, а також земельному податку;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48.2.28.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48.2.29.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w:t>
      </w:r>
      <w:r w:rsidRPr="00207160">
        <w:rPr>
          <w:color w:val="000000"/>
          <w:sz w:val="28"/>
          <w:szCs w:val="28"/>
          <w:lang w:val="uk-UA"/>
        </w:rPr>
        <w:lastRenderedPageBreak/>
        <w:t>перепрофілювання підприємств, установ та організацій комунальної власності відповідної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Реорганізація або ліквідація навчальних закладів комунальної форми власності здійснюється за рішенням місцевої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48.2.30.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48.2.31.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48.2.32.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48.2.33. прийняття рішень щодо надання згоди на організацію співробітництва територіальних громад, суб’єктом якого є територіальна громада села, селища, міста,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48.2.34.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48.2.35. вирішення відповідно до закону питань регулювання земельних відносин;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48.2.36. затвердження ставок земельного податку відповідно до Податкового кодексу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48.2.37.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48.2.38.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48.2.39. надання відповідно до законодавства згоди на розміщення на території села, селища,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48.2.40.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48.2.41.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48.2.42. прийняття рішень з питань адміністративно-територіального устрою в межах і порядку, визначених цим та іншими законами;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48.2.43.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48.2.44. затвердження договорів, укладених сільським, селищним, міським головою від імені ради, з питань, віднесених до її виключної компетенції;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48.2.45.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48.2.46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48.2.47.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48.2.48.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48.2.49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48.2.50. затвердження Статуту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48.2.51. затвердження відповідно до закону Положення про зміст, опис та порядок використання символіки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48.2.52. прийняття рішень щодо виконання положень статей 7, 11, 12, 20, 24 Закону України «Про засади державної мовної політики»;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48.2.53.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48.2.54. створення відповідно до законодавства комунальної аварійно-рятувальної служби;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48.2.55. затвердження відповідно до закону Положення про помічника-консультанта депутата ради та опису посвідчення помічника-консультанта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48.2.56. вирішення питань у сфері поводження з небезпечними відходами відповідно до законодавства;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48.2.57.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48.2.58. затвердження порядку переміщення на штрафні майданчики транспортних засобів, </w:t>
      </w:r>
      <w:proofErr w:type="spellStart"/>
      <w:r w:rsidRPr="00207160">
        <w:rPr>
          <w:color w:val="000000"/>
          <w:sz w:val="28"/>
          <w:szCs w:val="28"/>
          <w:lang w:val="uk-UA"/>
        </w:rPr>
        <w:t>припаркованих</w:t>
      </w:r>
      <w:proofErr w:type="spellEnd"/>
      <w:r w:rsidRPr="00207160">
        <w:rPr>
          <w:color w:val="000000"/>
          <w:sz w:val="28"/>
          <w:szCs w:val="28"/>
          <w:lang w:val="uk-UA"/>
        </w:rPr>
        <w:t xml:space="preserve"> не у спеціально відведених місцях для паркування транспортних засобів.</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4. ДЕПУТАТИ РАДИ. ФОРМИ РЕАЛІЗАЦІЇ ПОВНОВАЖЕНЬ ДЕПУТАТІВ</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ДЕПУТАТИ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49. Правові засади діяльності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49.1. 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49.2. Депутат Ради набуває своїх повноважень внаслідок обрання його до Ради на основі загального, рівного і прямого виборчого права при таємному голосуванні.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49.3.Повноваження депутата сільської Ради починаються з моменту офіційного оголошення підсумків виборів відповідною територіальною виборчою комісією в день відкриття першої сесії сільської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49.4. Депутат Ради є повноважним і рівноправним членом Ради як представницького органу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49.5.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50. Посвідчення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 Депутату Ради після визнання його повноважень надається посвідчення депутата сільської Ради за підписом голови сільської виборчої комісією.</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51. Форми роботи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51.1.Діяльність депутата в Раді включає: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51.1.1.участь у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51.1.2.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51.1.3.виконання доручень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51.1.4.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51.1.5.роботу з населенням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51.2.Депутат Ради зобов'язаний зареєструватися і бути присутнім на пленарних засіданнях Ради та засіданнях її органів, до яких його обрано.</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52. Депутатські фракції та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52.1. Депутати Ради об'єднуються у депутатські групи та фракції.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52.2. Депутатські фракції формуються  на партійній основі депутатами Ради, які обрані за списками політичних партій, що за результатами виборів увійшли до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52.3. Повна та скорочена назва депутатської фракції може збігатися з назвою відповідної партії.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52.4. Депутат Ради може входити до складу лише однієї депутатської фракції.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52.5. Депутатські фракції і групи формуються не менше як 5 депутатами Ради для спільної роботи по здійсненню депутатських повноважень у виборчих округах на основі їх взаємної згоди.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52.6. 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52.7. Депутати Ради об’єднуються в депутатські групи за єдністю території їх виборчих округів, спільністю проблем, які вони вирішують.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52.8. Депутатські фракції та групи не можуть формуватися для захисту приватних або комерційних інтересів.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52.9. 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53. Порядок утворення депутатських фракцій та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53.1. 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53.2. Депутат повідомляє шляхом подання заяви керівника фракції про бажання входу (виходу) до (із) фракції, після чого фракція приймає відповідне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53.3. Керівник фракції письмово повідомляє голову Ради про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53.4. При надходженні до Ради письмового повідомлення на ім'я голови Ради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54. Права депутатських фракцій та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54.1. Депутатські фракції та групи попередньо обговорюють кандидатури посадових осіб, яких обирає, призначає чи затверджує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54.2. Кожна депутатська фракція та група має гарантоване право на виступ свого представника з кожного питання порядку денного на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54.3. Депутатські фракції та групи можуть об’єднувати свої зусилля з іншими фракціями, групами для створення більшості в Раді чи опозиції.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54.4. Жодна депутатська фракція та група не має права виступати від імені територіальної громади та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55. Реорганізація, зміни і припинення діяльності депутатських фракцій,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55.1.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за винятком президії Ради, чи з відступом від нього відповідно до рішення, прийнятого Радою щодо такого представництва.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55.2. Про зміни в складі депутатської фракції та групи її уповноважений представник повідомляє письмово голову Ради.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56. Забезпечення діяльності депутатських фракцій та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56.1. Голова ради забезпечує депутатські фракції та групи приміщенням, необхідним обладнанням тощо, а також сприяє у здійсненні депутатськими фракціями та групами передбачених законами і цим Регламентом функцій в раді.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56.2. За зверненням уповноваженого представника депутатської фракції чи групи виконавчий апарат ради поширює серед депутатів ради підготовлені нею матеріали про її діяльність як офіційні від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2. ФОРМИ РЕАЛІЗАЦІЇ ДЕПУТАТСЬКИХ ПОВНОВАЖЕНЬ</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57. Поняття депутатського запиту, депутатського запитання та депутатського звернення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57.1. Депутати Ради відповідно до Закону України "Про статус депутатів місцевих рад" мають право на депутатський запит, депутатське запитання та депутатське звернення.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57.2. </w:t>
      </w:r>
      <w:r w:rsidRPr="00207160">
        <w:rPr>
          <w:bCs/>
          <w:color w:val="000000"/>
          <w:sz w:val="28"/>
          <w:szCs w:val="28"/>
          <w:lang w:val="uk-UA"/>
        </w:rPr>
        <w:t>Депутатський запит</w:t>
      </w:r>
      <w:r w:rsidRPr="00207160">
        <w:rPr>
          <w:color w:val="000000"/>
          <w:sz w:val="28"/>
          <w:szCs w:val="28"/>
          <w:lang w:val="uk-UA"/>
        </w:rPr>
        <w:t xml:space="preserve"> – це підтримана Радою вимога депутата Ради до посадових осіб Ради і її органів, сільського, селищного, міського голови до голови районної державної адміністрації, його заступників, керівників відділів і управлінь з питань, які віднесені до відання Ради, керівників підприємств, установ і організацій незалежно від форми власності, які розташовані або зареєстровані на території району.</w:t>
      </w:r>
    </w:p>
    <w:p w:rsidR="00207160" w:rsidRPr="00207160" w:rsidRDefault="00207160" w:rsidP="00207160">
      <w:pPr>
        <w:spacing w:before="75" w:after="75"/>
        <w:ind w:left="150" w:right="150" w:firstLine="315"/>
        <w:jc w:val="both"/>
        <w:rPr>
          <w:bCs/>
          <w:color w:val="000000"/>
          <w:sz w:val="28"/>
          <w:szCs w:val="28"/>
          <w:lang w:val="uk-UA"/>
        </w:rPr>
      </w:pPr>
      <w:r w:rsidRPr="00207160">
        <w:rPr>
          <w:color w:val="000000"/>
          <w:sz w:val="28"/>
          <w:szCs w:val="28"/>
          <w:lang w:val="uk-UA"/>
        </w:rPr>
        <w:t xml:space="preserve">57.3. </w:t>
      </w:r>
      <w:r w:rsidRPr="00207160">
        <w:rPr>
          <w:bCs/>
          <w:color w:val="000000"/>
          <w:sz w:val="28"/>
          <w:szCs w:val="28"/>
          <w:lang w:val="uk-UA"/>
        </w:rPr>
        <w:t>Депутатське запитання</w:t>
      </w:r>
      <w:r w:rsidRPr="00207160">
        <w:rPr>
          <w:color w:val="000000"/>
          <w:sz w:val="28"/>
          <w:szCs w:val="28"/>
          <w:lang w:val="uk-UA"/>
        </w:rPr>
        <w:t xml:space="preserve">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 Відповідь на депутатське запитання може бути оголошеною на сесії Ради або надана депутату Ради в індивідуальному порядку. </w:t>
      </w:r>
      <w:r w:rsidRPr="00207160">
        <w:rPr>
          <w:bCs/>
          <w:color w:val="000000"/>
          <w:sz w:val="28"/>
          <w:szCs w:val="28"/>
          <w:lang w:val="uk-UA"/>
        </w:rPr>
        <w:t>Депутатське запитання не включається до порядку денного сесії Ради, не обговорюється і рішення по ньому не приймається.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 xml:space="preserve">57.4. </w:t>
      </w:r>
      <w:r w:rsidRPr="00207160">
        <w:rPr>
          <w:bCs/>
          <w:color w:val="000000"/>
          <w:sz w:val="28"/>
          <w:szCs w:val="28"/>
          <w:lang w:val="uk-UA"/>
        </w:rPr>
        <w:t>Депутатське звернення</w:t>
      </w:r>
      <w:r w:rsidRPr="00207160">
        <w:rPr>
          <w:color w:val="000000"/>
          <w:sz w:val="28"/>
          <w:szCs w:val="28"/>
          <w:lang w:val="uk-UA"/>
        </w:rPr>
        <w:t xml:space="preserve">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району щодо здійснення певних дій, вжиття заходів чи надання офіційного роз'яснення з питань, віднесених до їх компетенції.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58. Порядок подання та розгляд депутатського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58.1. 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58.2. При розгляді депутатських запитів на пленарному засіданні Ради головуючий оголошує короткий зміст запиту, кому він адресований та прізвища депутатів, які його підписали.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58.3. Розгляд депутатських запитів, як окреме питання, підлягає обов'язковому включенню до порядку денного пленарного засідання Ради після попереднього розгляду профільною постійною комісією.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58.4. У депутатському запиті зазначається: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депутатської фракції, дата складання. Текст депутатського запиту долучається до протоколу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58.5. На вимогу депутата (депутатів), які підписали запит, головуючий надає слово для пояснення та додаткового обґрунтування необхідності такого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58.6. У разі оголошення депутатського запиту в усній формі, виконавчий апарат готує витяг зі стенограми пленарного засідання і направляється головою Ради на розгляд постійної комісії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58.7. По кожному депутатському запиту Рада приймає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58.8. Депутатський запит, за необхідності, обговорюється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58.9. Рада може зобов'язати відповідний орган подати у встановлений нею строк звіт про виконання рішення Ради по запиту депутата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59. Відповідь на депутатський запит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59.1. Орган або посадова особа, до яких звернуто депутатський запит, зобов'язані у встановлений Радою строк надати офіційну письмову відповідь на нього Раді і депутату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59.2.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запропонувати інший строк, який не повинен перевищувати один місяць з дня одержання депутатського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59.3. Відповідь на депутатський запит, на вимогу депутата, розглядається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59.4. Депутат Ради має право дати оцінку відповіді на свій депутатський запит.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59.5. 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w:t>
      </w:r>
    </w:p>
    <w:p w:rsid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59.6. Посадових осіб, до яких звернуто депутатський запит, завчасно інформують про дату та час обговорення Радою відповіді на депутатський запит. Вони або уповноважені ними особи мають право бути присутні на цьому пленарному засіданні Ради.</w:t>
      </w:r>
    </w:p>
    <w:p w:rsidR="00F36DEC" w:rsidRPr="00207160" w:rsidRDefault="00F36DEC" w:rsidP="00207160">
      <w:pPr>
        <w:spacing w:before="75" w:after="75"/>
        <w:ind w:left="150" w:right="150" w:firstLine="315"/>
        <w:jc w:val="both"/>
        <w:rPr>
          <w:color w:val="000000"/>
          <w:sz w:val="28"/>
          <w:szCs w:val="28"/>
          <w:lang w:val="uk-UA"/>
        </w:rPr>
      </w:pPr>
    </w:p>
    <w:p w:rsidR="00F36DEC" w:rsidRDefault="00F36DEC" w:rsidP="006D79EC">
      <w:pPr>
        <w:ind w:left="150" w:right="150" w:firstLine="315"/>
        <w:jc w:val="both"/>
        <w:rPr>
          <w:bCs/>
          <w:color w:val="000000"/>
          <w:sz w:val="28"/>
          <w:szCs w:val="28"/>
          <w:lang w:val="uk-UA"/>
        </w:rPr>
      </w:pPr>
      <w:r w:rsidRPr="00207160">
        <w:rPr>
          <w:bCs/>
          <w:color w:val="000000"/>
          <w:sz w:val="28"/>
          <w:szCs w:val="28"/>
          <w:lang w:val="uk-UA"/>
        </w:rPr>
        <w:t xml:space="preserve">РОЗДІЛ </w:t>
      </w:r>
      <w:r>
        <w:rPr>
          <w:bCs/>
          <w:color w:val="000000"/>
          <w:sz w:val="28"/>
          <w:szCs w:val="28"/>
          <w:lang w:val="uk-UA"/>
        </w:rPr>
        <w:t>5</w:t>
      </w:r>
      <w:r w:rsidRPr="00207160">
        <w:rPr>
          <w:bCs/>
          <w:color w:val="000000"/>
          <w:sz w:val="28"/>
          <w:szCs w:val="28"/>
          <w:lang w:val="uk-UA"/>
        </w:rPr>
        <w:t xml:space="preserve">. </w:t>
      </w:r>
      <w:r w:rsidR="002E33FE">
        <w:rPr>
          <w:bCs/>
          <w:color w:val="000000"/>
          <w:sz w:val="28"/>
          <w:szCs w:val="28"/>
          <w:lang w:val="uk-UA"/>
        </w:rPr>
        <w:t>ПОРЯДОК ДІЯЛЬНОСТІ КОЛЕГІАЛЬНИХ ОРГАНІВ В УМОВАХ НАДЗВИЧАЙНИХ СИТУАЦІЙ ТА/АБО НАДЗВИЧАЙНОГО СТАНУ</w:t>
      </w:r>
    </w:p>
    <w:p w:rsidR="006D79EC" w:rsidRDefault="006D79EC" w:rsidP="006D79EC">
      <w:pPr>
        <w:ind w:left="150" w:right="150" w:firstLine="315"/>
        <w:jc w:val="both"/>
        <w:rPr>
          <w:bCs/>
          <w:color w:val="000000"/>
          <w:sz w:val="28"/>
          <w:szCs w:val="28"/>
          <w:lang w:val="uk-UA"/>
        </w:rPr>
      </w:pPr>
    </w:p>
    <w:p w:rsidR="006D79EC" w:rsidRDefault="006D79EC" w:rsidP="00CA6883">
      <w:pPr>
        <w:ind w:left="150" w:right="150" w:firstLine="315"/>
        <w:jc w:val="both"/>
        <w:rPr>
          <w:bCs/>
          <w:color w:val="000000"/>
          <w:sz w:val="28"/>
          <w:szCs w:val="28"/>
          <w:lang w:val="uk-UA"/>
        </w:rPr>
      </w:pPr>
      <w:r>
        <w:rPr>
          <w:bCs/>
          <w:color w:val="000000"/>
          <w:sz w:val="28"/>
          <w:szCs w:val="28"/>
          <w:lang w:val="uk-UA"/>
        </w:rPr>
        <w:t>Глава 1. ОСОБЛИВОСТІ ОРГАНІЗАЦІЇ ТА ПРОВЕДЕННЯ СЕСІЙ СЕРГІЇВСЬКОЇ СІЛЬСЬКОЇ РАДИ</w:t>
      </w:r>
      <w:r w:rsidR="003F4C04">
        <w:rPr>
          <w:bCs/>
          <w:color w:val="000000"/>
          <w:sz w:val="28"/>
          <w:szCs w:val="28"/>
          <w:lang w:val="uk-UA"/>
        </w:rPr>
        <w:t xml:space="preserve"> (ЗАСІДАНЬ ВИКОНАВЧОГО КОМІТЕТУ, ЗАСІДАНЬ ПОСТІЙНИХ КОМІСІЙ СЕРГІЇВСЬКОЇ СІЛЬСЬКОЇ РАДИ)</w:t>
      </w:r>
      <w:r>
        <w:rPr>
          <w:bCs/>
          <w:color w:val="000000"/>
          <w:sz w:val="28"/>
          <w:szCs w:val="28"/>
          <w:lang w:val="uk-UA"/>
        </w:rPr>
        <w:t xml:space="preserve"> В УМОВАХ НАДЗВИЧАЙНИХ СИТУАЦІЙ ТА/АБО НАДЗВИЧАЙНОГО СТАНУ</w:t>
      </w:r>
    </w:p>
    <w:p w:rsidR="006D79EC" w:rsidRDefault="006D79EC" w:rsidP="00CA6883">
      <w:pPr>
        <w:ind w:left="150" w:right="150" w:firstLine="315"/>
        <w:jc w:val="both"/>
        <w:rPr>
          <w:bCs/>
          <w:color w:val="000000"/>
          <w:sz w:val="28"/>
          <w:szCs w:val="28"/>
          <w:lang w:val="uk-UA"/>
        </w:rPr>
      </w:pPr>
    </w:p>
    <w:p w:rsidR="00CA6883" w:rsidRDefault="006D79EC" w:rsidP="00CA6883">
      <w:pPr>
        <w:ind w:left="150" w:right="150" w:firstLine="315"/>
        <w:jc w:val="both"/>
        <w:rPr>
          <w:bCs/>
          <w:color w:val="000000"/>
          <w:sz w:val="28"/>
          <w:szCs w:val="28"/>
          <w:lang w:val="uk-UA"/>
        </w:rPr>
      </w:pPr>
      <w:r>
        <w:rPr>
          <w:bCs/>
          <w:color w:val="000000"/>
          <w:sz w:val="28"/>
          <w:szCs w:val="28"/>
          <w:lang w:val="uk-UA"/>
        </w:rPr>
        <w:t>Стаття 60.</w:t>
      </w:r>
      <w:r w:rsidR="00CA6883">
        <w:rPr>
          <w:bCs/>
          <w:color w:val="000000"/>
          <w:sz w:val="28"/>
          <w:szCs w:val="28"/>
          <w:lang w:val="uk-UA"/>
        </w:rPr>
        <w:t xml:space="preserve"> За яких умов і як можуть відбуватися засідання сесій Сергіївської сільської ради</w:t>
      </w:r>
      <w:r w:rsidR="003F4C04">
        <w:rPr>
          <w:bCs/>
          <w:color w:val="000000"/>
          <w:sz w:val="28"/>
          <w:szCs w:val="28"/>
          <w:lang w:val="uk-UA"/>
        </w:rPr>
        <w:t xml:space="preserve"> (засідання виконавчого комітету, </w:t>
      </w:r>
      <w:r w:rsidR="00A31E0F">
        <w:rPr>
          <w:bCs/>
          <w:color w:val="000000"/>
          <w:sz w:val="28"/>
          <w:szCs w:val="28"/>
          <w:lang w:val="uk-UA"/>
        </w:rPr>
        <w:t>засідання постійних комісій Сергіївської сільської ради)</w:t>
      </w:r>
      <w:r w:rsidR="00CA6883">
        <w:rPr>
          <w:bCs/>
          <w:color w:val="000000"/>
          <w:sz w:val="28"/>
          <w:szCs w:val="28"/>
          <w:lang w:val="uk-UA"/>
        </w:rPr>
        <w:t>.</w:t>
      </w:r>
    </w:p>
    <w:p w:rsidR="006C19A6" w:rsidRPr="006C19A6" w:rsidRDefault="006C19A6" w:rsidP="00A31E0F">
      <w:pPr>
        <w:ind w:left="150" w:right="150" w:firstLine="315"/>
        <w:jc w:val="both"/>
        <w:rPr>
          <w:bCs/>
          <w:color w:val="000000"/>
          <w:sz w:val="28"/>
          <w:szCs w:val="28"/>
          <w:lang w:val="uk-UA"/>
        </w:rPr>
      </w:pPr>
      <w:r>
        <w:rPr>
          <w:bCs/>
          <w:color w:val="000000"/>
          <w:sz w:val="28"/>
          <w:szCs w:val="28"/>
          <w:lang w:val="uk-UA"/>
        </w:rPr>
        <w:t xml:space="preserve">60.1 </w:t>
      </w:r>
      <w:r w:rsidRPr="006C19A6">
        <w:rPr>
          <w:bCs/>
          <w:color w:val="000000"/>
          <w:sz w:val="28"/>
          <w:szCs w:val="28"/>
          <w:lang w:val="uk-UA"/>
        </w:rPr>
        <w:t>В умовах запровадження надзвичайної ситуації або надзвичайного стану,</w:t>
      </w:r>
      <w:r>
        <w:rPr>
          <w:bCs/>
          <w:color w:val="000000"/>
          <w:sz w:val="28"/>
          <w:szCs w:val="28"/>
          <w:lang w:val="uk-UA"/>
        </w:rPr>
        <w:t xml:space="preserve"> </w:t>
      </w:r>
      <w:r w:rsidRPr="006C19A6">
        <w:rPr>
          <w:bCs/>
          <w:color w:val="000000"/>
          <w:sz w:val="28"/>
          <w:szCs w:val="28"/>
          <w:lang w:val="uk-UA"/>
        </w:rPr>
        <w:t>спричинених спалахами епідемій та пандемій, що створюють загрозу життю і</w:t>
      </w:r>
      <w:r>
        <w:rPr>
          <w:bCs/>
          <w:color w:val="000000"/>
          <w:sz w:val="28"/>
          <w:szCs w:val="28"/>
          <w:lang w:val="uk-UA"/>
        </w:rPr>
        <w:t xml:space="preserve"> </w:t>
      </w:r>
      <w:r w:rsidRPr="006C19A6">
        <w:rPr>
          <w:bCs/>
          <w:color w:val="000000"/>
          <w:sz w:val="28"/>
          <w:szCs w:val="28"/>
          <w:lang w:val="uk-UA"/>
        </w:rPr>
        <w:t>здоров'ю значних верств населення та введення такого стану відповідного до</w:t>
      </w:r>
      <w:r>
        <w:rPr>
          <w:bCs/>
          <w:color w:val="000000"/>
          <w:sz w:val="28"/>
          <w:szCs w:val="28"/>
          <w:lang w:val="uk-UA"/>
        </w:rPr>
        <w:t xml:space="preserve"> </w:t>
      </w:r>
      <w:r w:rsidRPr="006C19A6">
        <w:rPr>
          <w:bCs/>
          <w:color w:val="000000"/>
          <w:sz w:val="28"/>
          <w:szCs w:val="28"/>
          <w:lang w:val="uk-UA"/>
        </w:rPr>
        <w:t>законодавства на всій території України або окремих територіях пленарні</w:t>
      </w:r>
      <w:r>
        <w:rPr>
          <w:bCs/>
          <w:color w:val="000000"/>
          <w:sz w:val="28"/>
          <w:szCs w:val="28"/>
          <w:lang w:val="uk-UA"/>
        </w:rPr>
        <w:t xml:space="preserve"> </w:t>
      </w:r>
      <w:r w:rsidRPr="006C19A6">
        <w:rPr>
          <w:bCs/>
          <w:color w:val="000000"/>
          <w:sz w:val="28"/>
          <w:szCs w:val="28"/>
          <w:lang w:val="uk-UA"/>
        </w:rPr>
        <w:t>засідання</w:t>
      </w:r>
      <w:r>
        <w:rPr>
          <w:bCs/>
          <w:color w:val="000000"/>
          <w:sz w:val="28"/>
          <w:szCs w:val="28"/>
          <w:lang w:val="uk-UA"/>
        </w:rPr>
        <w:t xml:space="preserve"> Сергіївської сільської </w:t>
      </w:r>
      <w:r w:rsidRPr="006C19A6">
        <w:rPr>
          <w:bCs/>
          <w:color w:val="000000"/>
          <w:sz w:val="28"/>
          <w:szCs w:val="28"/>
          <w:lang w:val="uk-UA"/>
        </w:rPr>
        <w:t>ради</w:t>
      </w:r>
      <w:r w:rsidR="00A31E0F">
        <w:rPr>
          <w:bCs/>
          <w:color w:val="000000"/>
          <w:sz w:val="28"/>
          <w:szCs w:val="28"/>
          <w:lang w:val="uk-UA"/>
        </w:rPr>
        <w:t xml:space="preserve"> (</w:t>
      </w:r>
      <w:r w:rsidR="00A31E0F" w:rsidRPr="00A31E0F">
        <w:rPr>
          <w:bCs/>
          <w:color w:val="000000"/>
          <w:sz w:val="28"/>
          <w:szCs w:val="28"/>
          <w:lang w:val="uk-UA"/>
        </w:rPr>
        <w:t>засідання виконавчого комітету ради; постійних</w:t>
      </w:r>
      <w:r w:rsidR="00A31E0F">
        <w:rPr>
          <w:bCs/>
          <w:color w:val="000000"/>
          <w:sz w:val="28"/>
          <w:szCs w:val="28"/>
          <w:lang w:val="uk-UA"/>
        </w:rPr>
        <w:t xml:space="preserve"> </w:t>
      </w:r>
      <w:r w:rsidR="00A31E0F" w:rsidRPr="00A31E0F">
        <w:rPr>
          <w:bCs/>
          <w:color w:val="000000"/>
          <w:sz w:val="28"/>
          <w:szCs w:val="28"/>
          <w:lang w:val="uk-UA"/>
        </w:rPr>
        <w:t>депутатських комісій</w:t>
      </w:r>
      <w:r w:rsidR="00A31E0F">
        <w:rPr>
          <w:bCs/>
          <w:color w:val="000000"/>
          <w:sz w:val="28"/>
          <w:szCs w:val="28"/>
          <w:lang w:val="uk-UA"/>
        </w:rPr>
        <w:t>)</w:t>
      </w:r>
      <w:r w:rsidRPr="006C19A6">
        <w:rPr>
          <w:bCs/>
          <w:color w:val="000000"/>
          <w:sz w:val="28"/>
          <w:szCs w:val="28"/>
          <w:lang w:val="uk-UA"/>
        </w:rPr>
        <w:t xml:space="preserve"> можуть проводитися в режимі </w:t>
      </w:r>
      <w:proofErr w:type="spellStart"/>
      <w:r w:rsidRPr="006C19A6">
        <w:rPr>
          <w:bCs/>
          <w:color w:val="000000"/>
          <w:sz w:val="28"/>
          <w:szCs w:val="28"/>
          <w:lang w:val="uk-UA"/>
        </w:rPr>
        <w:t>відеоконференції</w:t>
      </w:r>
      <w:proofErr w:type="spellEnd"/>
      <w:r w:rsidRPr="006C19A6">
        <w:rPr>
          <w:bCs/>
          <w:color w:val="000000"/>
          <w:sz w:val="28"/>
          <w:szCs w:val="28"/>
          <w:lang w:val="uk-UA"/>
        </w:rPr>
        <w:t>/</w:t>
      </w:r>
      <w:r>
        <w:rPr>
          <w:bCs/>
          <w:color w:val="000000"/>
          <w:sz w:val="28"/>
          <w:szCs w:val="28"/>
          <w:lang w:val="uk-UA"/>
        </w:rPr>
        <w:t>аудіо конференцій,</w:t>
      </w:r>
      <w:r w:rsidRPr="006C19A6">
        <w:rPr>
          <w:bCs/>
          <w:color w:val="000000"/>
          <w:sz w:val="28"/>
          <w:szCs w:val="28"/>
          <w:lang w:val="uk-UA"/>
        </w:rPr>
        <w:t xml:space="preserve"> або з використанням електронного цифрового підпису</w:t>
      </w:r>
      <w:r>
        <w:rPr>
          <w:bCs/>
          <w:color w:val="000000"/>
          <w:sz w:val="28"/>
          <w:szCs w:val="28"/>
          <w:lang w:val="uk-UA"/>
        </w:rPr>
        <w:t xml:space="preserve"> </w:t>
      </w:r>
      <w:r w:rsidRPr="006C19A6">
        <w:rPr>
          <w:bCs/>
          <w:color w:val="000000"/>
          <w:sz w:val="28"/>
          <w:szCs w:val="28"/>
          <w:lang w:val="uk-UA"/>
        </w:rPr>
        <w:t>(дистанційне засідання), крім питань, що потребують таємного голосування.</w:t>
      </w:r>
    </w:p>
    <w:p w:rsidR="00B22809" w:rsidRDefault="006C19A6" w:rsidP="00B22809">
      <w:pPr>
        <w:ind w:left="150" w:right="150" w:firstLine="315"/>
        <w:jc w:val="both"/>
        <w:rPr>
          <w:bCs/>
          <w:color w:val="000000"/>
          <w:sz w:val="28"/>
          <w:szCs w:val="28"/>
          <w:lang w:val="uk-UA"/>
        </w:rPr>
      </w:pPr>
      <w:r w:rsidRPr="006C19A6">
        <w:rPr>
          <w:bCs/>
          <w:color w:val="000000"/>
          <w:sz w:val="28"/>
          <w:szCs w:val="28"/>
          <w:lang w:val="uk-UA"/>
        </w:rPr>
        <w:t>Технічне забезпечення та організація дистанційних засідань покладається на</w:t>
      </w:r>
      <w:r>
        <w:rPr>
          <w:bCs/>
          <w:color w:val="000000"/>
          <w:sz w:val="28"/>
          <w:szCs w:val="28"/>
          <w:lang w:val="uk-UA"/>
        </w:rPr>
        <w:t xml:space="preserve"> виконавчий комітет Сергіївської сільської ради</w:t>
      </w:r>
      <w:r w:rsidR="00B22809">
        <w:rPr>
          <w:bCs/>
          <w:color w:val="000000"/>
          <w:sz w:val="28"/>
          <w:szCs w:val="28"/>
          <w:lang w:val="uk-UA"/>
        </w:rPr>
        <w:t xml:space="preserve"> (</w:t>
      </w:r>
      <w:r w:rsidR="00B22809" w:rsidRPr="00B22809">
        <w:rPr>
          <w:bCs/>
          <w:color w:val="000000"/>
          <w:sz w:val="28"/>
          <w:szCs w:val="28"/>
          <w:lang w:val="uk-UA"/>
        </w:rPr>
        <w:t>спектр мо</w:t>
      </w:r>
      <w:r w:rsidR="00B22809">
        <w:rPr>
          <w:bCs/>
          <w:color w:val="000000"/>
          <w:sz w:val="28"/>
          <w:szCs w:val="28"/>
          <w:lang w:val="uk-UA"/>
        </w:rPr>
        <w:t>жливого використання технологій з</w:t>
      </w:r>
      <w:r w:rsidR="00B22809" w:rsidRPr="00B22809">
        <w:rPr>
          <w:bCs/>
          <w:color w:val="000000"/>
          <w:sz w:val="28"/>
          <w:szCs w:val="28"/>
          <w:lang w:val="uk-UA"/>
        </w:rPr>
        <w:t xml:space="preserve"> обрання конкретного буде залежати </w:t>
      </w:r>
      <w:r w:rsidR="00B22809" w:rsidRPr="00B22809">
        <w:rPr>
          <w:bCs/>
          <w:color w:val="000000"/>
          <w:sz w:val="28"/>
          <w:szCs w:val="28"/>
          <w:lang w:val="uk-UA"/>
        </w:rPr>
        <w:lastRenderedPageBreak/>
        <w:t>від технічних можливостей та</w:t>
      </w:r>
      <w:r w:rsidR="00B22809">
        <w:rPr>
          <w:bCs/>
          <w:color w:val="000000"/>
          <w:sz w:val="28"/>
          <w:szCs w:val="28"/>
          <w:lang w:val="uk-UA"/>
        </w:rPr>
        <w:t xml:space="preserve"> </w:t>
      </w:r>
      <w:r w:rsidR="00B22809" w:rsidRPr="00B22809">
        <w:rPr>
          <w:bCs/>
          <w:color w:val="000000"/>
          <w:sz w:val="28"/>
          <w:szCs w:val="28"/>
          <w:lang w:val="uk-UA"/>
        </w:rPr>
        <w:t>доцільності і визнача</w:t>
      </w:r>
      <w:r w:rsidR="00B22809">
        <w:rPr>
          <w:bCs/>
          <w:color w:val="000000"/>
          <w:sz w:val="28"/>
          <w:szCs w:val="28"/>
          <w:lang w:val="uk-UA"/>
        </w:rPr>
        <w:t>ється</w:t>
      </w:r>
      <w:r w:rsidR="00B22809" w:rsidRPr="00B22809">
        <w:rPr>
          <w:bCs/>
          <w:color w:val="000000"/>
          <w:sz w:val="28"/>
          <w:szCs w:val="28"/>
          <w:lang w:val="uk-UA"/>
        </w:rPr>
        <w:t xml:space="preserve"> в розпорядженні про скликання</w:t>
      </w:r>
      <w:r w:rsidR="00B22809">
        <w:rPr>
          <w:bCs/>
          <w:color w:val="000000"/>
          <w:sz w:val="28"/>
          <w:szCs w:val="28"/>
          <w:lang w:val="uk-UA"/>
        </w:rPr>
        <w:t xml:space="preserve"> </w:t>
      </w:r>
      <w:r w:rsidR="00B22809" w:rsidRPr="00B22809">
        <w:rPr>
          <w:bCs/>
          <w:color w:val="000000"/>
          <w:sz w:val="28"/>
          <w:szCs w:val="28"/>
          <w:lang w:val="uk-UA"/>
        </w:rPr>
        <w:t>сесії)</w:t>
      </w:r>
      <w:r>
        <w:rPr>
          <w:bCs/>
          <w:color w:val="000000"/>
          <w:sz w:val="28"/>
          <w:szCs w:val="28"/>
          <w:lang w:val="uk-UA"/>
        </w:rPr>
        <w:t>.</w:t>
      </w:r>
    </w:p>
    <w:p w:rsidR="00B22809" w:rsidRPr="00B22809" w:rsidRDefault="00B22809" w:rsidP="00B22809">
      <w:pPr>
        <w:ind w:left="150" w:right="150" w:firstLine="315"/>
        <w:jc w:val="both"/>
        <w:rPr>
          <w:bCs/>
          <w:color w:val="000000"/>
          <w:sz w:val="28"/>
          <w:szCs w:val="28"/>
          <w:lang w:val="uk-UA"/>
        </w:rPr>
      </w:pPr>
      <w:r>
        <w:rPr>
          <w:bCs/>
          <w:color w:val="000000"/>
          <w:sz w:val="28"/>
          <w:szCs w:val="28"/>
          <w:lang w:val="uk-UA"/>
        </w:rPr>
        <w:t xml:space="preserve">60.2 </w:t>
      </w:r>
      <w:r w:rsidRPr="00B22809">
        <w:rPr>
          <w:bCs/>
          <w:color w:val="000000"/>
          <w:sz w:val="28"/>
          <w:szCs w:val="28"/>
          <w:lang w:val="uk-UA"/>
        </w:rPr>
        <w:t>Порядок проведення дистанційних засідань повинен забезпечувати:</w:t>
      </w:r>
    </w:p>
    <w:p w:rsidR="00B22809" w:rsidRPr="00A31E0F" w:rsidRDefault="00B22809" w:rsidP="00B22809">
      <w:pPr>
        <w:ind w:left="150" w:right="150" w:firstLine="315"/>
        <w:jc w:val="both"/>
        <w:rPr>
          <w:bCs/>
          <w:color w:val="000000"/>
          <w:sz w:val="32"/>
          <w:szCs w:val="28"/>
          <w:lang w:val="uk-UA"/>
        </w:rPr>
      </w:pPr>
      <w:r w:rsidRPr="00B22809">
        <w:rPr>
          <w:bCs/>
          <w:color w:val="000000"/>
          <w:sz w:val="28"/>
          <w:szCs w:val="28"/>
          <w:lang w:val="uk-UA"/>
        </w:rPr>
        <w:t>- можливість</w:t>
      </w:r>
      <w:r>
        <w:rPr>
          <w:bCs/>
          <w:color w:val="000000"/>
          <w:sz w:val="28"/>
          <w:szCs w:val="28"/>
          <w:lang w:val="uk-UA"/>
        </w:rPr>
        <w:t xml:space="preserve"> реалізації прав депутатів ради</w:t>
      </w:r>
      <w:r w:rsidR="00A31E0F">
        <w:rPr>
          <w:bCs/>
          <w:color w:val="000000"/>
          <w:sz w:val="28"/>
          <w:szCs w:val="28"/>
          <w:lang w:val="uk-UA"/>
        </w:rPr>
        <w:t xml:space="preserve"> </w:t>
      </w:r>
      <w:r w:rsidR="00A31E0F" w:rsidRPr="00A31E0F">
        <w:rPr>
          <w:bCs/>
          <w:color w:val="000000"/>
          <w:sz w:val="32"/>
          <w:szCs w:val="28"/>
          <w:lang w:val="uk-UA"/>
        </w:rPr>
        <w:t>(</w:t>
      </w:r>
      <w:proofErr w:type="spellStart"/>
      <w:r w:rsidR="00A31E0F" w:rsidRPr="00A31E0F">
        <w:rPr>
          <w:sz w:val="28"/>
        </w:rPr>
        <w:t>членів</w:t>
      </w:r>
      <w:proofErr w:type="spellEnd"/>
      <w:r w:rsidR="00A31E0F" w:rsidRPr="00A31E0F">
        <w:rPr>
          <w:sz w:val="28"/>
        </w:rPr>
        <w:t xml:space="preserve"> </w:t>
      </w:r>
      <w:proofErr w:type="spellStart"/>
      <w:r w:rsidR="00A31E0F" w:rsidRPr="00A31E0F">
        <w:rPr>
          <w:sz w:val="28"/>
        </w:rPr>
        <w:t>виконавчого</w:t>
      </w:r>
      <w:proofErr w:type="spellEnd"/>
      <w:r w:rsidR="00A31E0F" w:rsidRPr="00A31E0F">
        <w:rPr>
          <w:sz w:val="28"/>
        </w:rPr>
        <w:t xml:space="preserve"> </w:t>
      </w:r>
      <w:proofErr w:type="spellStart"/>
      <w:r w:rsidR="00A31E0F" w:rsidRPr="00A31E0F">
        <w:rPr>
          <w:sz w:val="28"/>
        </w:rPr>
        <w:t>комітету</w:t>
      </w:r>
      <w:proofErr w:type="spellEnd"/>
      <w:r w:rsidR="00A31E0F" w:rsidRPr="00A31E0F">
        <w:rPr>
          <w:sz w:val="28"/>
        </w:rPr>
        <w:t xml:space="preserve"> ради</w:t>
      </w:r>
      <w:r w:rsidR="00A31E0F" w:rsidRPr="00A31E0F">
        <w:rPr>
          <w:sz w:val="28"/>
          <w:lang w:val="uk-UA"/>
        </w:rPr>
        <w:t>)</w:t>
      </w:r>
      <w:r w:rsidRPr="00A31E0F">
        <w:rPr>
          <w:bCs/>
          <w:color w:val="000000"/>
          <w:sz w:val="32"/>
          <w:szCs w:val="28"/>
          <w:lang w:val="uk-UA"/>
        </w:rPr>
        <w:t>;</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 ідентифікацію особи, яка бере участь у засіданні колегіального органу;</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 встановлення та фіксацію результатів голосування стосовно кожного</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питання.</w:t>
      </w:r>
    </w:p>
    <w:p w:rsidR="00B22809" w:rsidRDefault="00B22809" w:rsidP="00141291">
      <w:pPr>
        <w:tabs>
          <w:tab w:val="left" w:pos="426"/>
        </w:tabs>
        <w:ind w:right="150" w:firstLine="315"/>
        <w:jc w:val="both"/>
        <w:rPr>
          <w:bCs/>
          <w:color w:val="000000"/>
          <w:sz w:val="28"/>
          <w:szCs w:val="28"/>
          <w:lang w:val="uk-UA"/>
        </w:rPr>
      </w:pPr>
      <w:r w:rsidRPr="00B22809">
        <w:rPr>
          <w:bCs/>
          <w:color w:val="000000"/>
          <w:sz w:val="28"/>
          <w:szCs w:val="28"/>
          <w:lang w:val="uk-UA"/>
        </w:rPr>
        <w:t>Черговість голосування проходить в алфавітному порядку кожним окремим</w:t>
      </w:r>
      <w:r>
        <w:rPr>
          <w:bCs/>
          <w:color w:val="000000"/>
          <w:sz w:val="28"/>
          <w:szCs w:val="28"/>
          <w:lang w:val="uk-UA"/>
        </w:rPr>
        <w:t xml:space="preserve"> </w:t>
      </w:r>
      <w:r w:rsidRPr="00B22809">
        <w:rPr>
          <w:bCs/>
          <w:color w:val="000000"/>
          <w:sz w:val="28"/>
          <w:szCs w:val="28"/>
          <w:lang w:val="uk-UA"/>
        </w:rPr>
        <w:t>депутатом  після оголошення початку</w:t>
      </w:r>
      <w:r>
        <w:rPr>
          <w:bCs/>
          <w:color w:val="000000"/>
          <w:sz w:val="28"/>
          <w:szCs w:val="28"/>
          <w:lang w:val="uk-UA"/>
        </w:rPr>
        <w:t xml:space="preserve"> </w:t>
      </w:r>
      <w:r w:rsidRPr="00B22809">
        <w:rPr>
          <w:bCs/>
          <w:color w:val="000000"/>
          <w:sz w:val="28"/>
          <w:szCs w:val="28"/>
          <w:lang w:val="uk-UA"/>
        </w:rPr>
        <w:t>голосування та прізвища депутата</w:t>
      </w:r>
      <w:r w:rsidR="00A31E0F">
        <w:rPr>
          <w:bCs/>
          <w:color w:val="000000"/>
          <w:sz w:val="28"/>
          <w:szCs w:val="28"/>
          <w:lang w:val="uk-UA"/>
        </w:rPr>
        <w:t xml:space="preserve"> (члена виконавчого комітету)</w:t>
      </w:r>
      <w:r>
        <w:rPr>
          <w:bCs/>
          <w:color w:val="000000"/>
          <w:sz w:val="28"/>
          <w:szCs w:val="28"/>
          <w:lang w:val="uk-UA"/>
        </w:rPr>
        <w:t>.</w:t>
      </w:r>
      <w:r w:rsidRPr="00B22809">
        <w:rPr>
          <w:bCs/>
          <w:color w:val="000000"/>
          <w:sz w:val="28"/>
          <w:szCs w:val="28"/>
          <w:lang w:val="uk-UA"/>
        </w:rPr>
        <w:t xml:space="preserve"> (У разі, якщо відсутні у загальних положеннях норми про порядок фіксації</w:t>
      </w:r>
      <w:r>
        <w:rPr>
          <w:bCs/>
          <w:color w:val="000000"/>
          <w:sz w:val="28"/>
          <w:szCs w:val="28"/>
          <w:lang w:val="uk-UA"/>
        </w:rPr>
        <w:t xml:space="preserve"> </w:t>
      </w:r>
      <w:r w:rsidRPr="00B22809">
        <w:rPr>
          <w:bCs/>
          <w:color w:val="000000"/>
          <w:sz w:val="28"/>
          <w:szCs w:val="28"/>
          <w:lang w:val="uk-UA"/>
        </w:rPr>
        <w:t>результатів голосування та осіб, відповідальних за підрахунок, також варто</w:t>
      </w:r>
      <w:r>
        <w:rPr>
          <w:bCs/>
          <w:color w:val="000000"/>
          <w:sz w:val="28"/>
          <w:szCs w:val="28"/>
          <w:lang w:val="uk-UA"/>
        </w:rPr>
        <w:t xml:space="preserve"> </w:t>
      </w:r>
      <w:r w:rsidRPr="00B22809">
        <w:rPr>
          <w:bCs/>
          <w:color w:val="000000"/>
          <w:sz w:val="28"/>
          <w:szCs w:val="28"/>
          <w:lang w:val="uk-UA"/>
        </w:rPr>
        <w:t>зазначити це. Зокрема, що у приміщенні, з якого головуючий буде</w:t>
      </w:r>
      <w:r>
        <w:rPr>
          <w:bCs/>
          <w:color w:val="000000"/>
          <w:sz w:val="28"/>
          <w:szCs w:val="28"/>
          <w:lang w:val="uk-UA"/>
        </w:rPr>
        <w:t xml:space="preserve"> </w:t>
      </w:r>
      <w:r w:rsidRPr="00B22809">
        <w:rPr>
          <w:bCs/>
          <w:color w:val="000000"/>
          <w:sz w:val="28"/>
          <w:szCs w:val="28"/>
          <w:lang w:val="uk-UA"/>
        </w:rPr>
        <w:t>здійснювати ведення засідання, також мають бути присутні особи, які</w:t>
      </w:r>
      <w:r>
        <w:rPr>
          <w:bCs/>
          <w:color w:val="000000"/>
          <w:sz w:val="28"/>
          <w:szCs w:val="28"/>
          <w:lang w:val="uk-UA"/>
        </w:rPr>
        <w:t xml:space="preserve"> </w:t>
      </w:r>
      <w:r w:rsidRPr="00B22809">
        <w:rPr>
          <w:bCs/>
          <w:color w:val="000000"/>
          <w:sz w:val="28"/>
          <w:szCs w:val="28"/>
          <w:lang w:val="uk-UA"/>
        </w:rPr>
        <w:t xml:space="preserve">будуть вести протокол та встановлювати результати голосування). </w:t>
      </w:r>
      <w:r w:rsidR="006C19A6" w:rsidRPr="006C19A6">
        <w:rPr>
          <w:bCs/>
          <w:color w:val="000000"/>
          <w:sz w:val="28"/>
          <w:szCs w:val="28"/>
          <w:lang w:val="uk-UA"/>
        </w:rPr>
        <w:cr/>
      </w:r>
      <w:r w:rsidR="002F725D">
        <w:rPr>
          <w:bCs/>
          <w:color w:val="000000"/>
          <w:sz w:val="28"/>
          <w:szCs w:val="28"/>
          <w:lang w:val="uk-UA"/>
        </w:rPr>
        <w:tab/>
        <w:t xml:space="preserve">60.3 </w:t>
      </w:r>
      <w:r w:rsidR="00141291" w:rsidRPr="00141291">
        <w:rPr>
          <w:bCs/>
          <w:color w:val="000000"/>
          <w:sz w:val="28"/>
          <w:szCs w:val="28"/>
          <w:lang w:val="uk-UA"/>
        </w:rPr>
        <w:t>До порядку денного дистанційних засідань можуть включатися виключно</w:t>
      </w:r>
      <w:r w:rsidR="00141291">
        <w:rPr>
          <w:bCs/>
          <w:color w:val="000000"/>
          <w:sz w:val="28"/>
          <w:szCs w:val="28"/>
          <w:lang w:val="uk-UA"/>
        </w:rPr>
        <w:t xml:space="preserve"> </w:t>
      </w:r>
      <w:r w:rsidR="00141291" w:rsidRPr="00141291">
        <w:rPr>
          <w:bCs/>
          <w:color w:val="000000"/>
          <w:sz w:val="28"/>
          <w:szCs w:val="28"/>
          <w:lang w:val="uk-UA"/>
        </w:rPr>
        <w:t>питання невідкладного внесення змін до місцевого бюджету, інші питання,</w:t>
      </w:r>
      <w:r w:rsidR="00141291">
        <w:rPr>
          <w:bCs/>
          <w:color w:val="000000"/>
          <w:sz w:val="28"/>
          <w:szCs w:val="28"/>
          <w:lang w:val="uk-UA"/>
        </w:rPr>
        <w:t xml:space="preserve"> </w:t>
      </w:r>
      <w:r w:rsidR="00141291" w:rsidRPr="00141291">
        <w:rPr>
          <w:bCs/>
          <w:color w:val="000000"/>
          <w:sz w:val="28"/>
          <w:szCs w:val="28"/>
          <w:lang w:val="uk-UA"/>
        </w:rPr>
        <w:t>щодо невідкладних робіт з ліквідації наслідків надзвичайних ситуацій або</w:t>
      </w:r>
      <w:r w:rsidR="00141291">
        <w:rPr>
          <w:bCs/>
          <w:color w:val="000000"/>
          <w:sz w:val="28"/>
          <w:szCs w:val="28"/>
          <w:lang w:val="uk-UA"/>
        </w:rPr>
        <w:t xml:space="preserve"> </w:t>
      </w:r>
      <w:r w:rsidR="00141291" w:rsidRPr="00141291">
        <w:rPr>
          <w:bCs/>
          <w:color w:val="000000"/>
          <w:sz w:val="28"/>
          <w:szCs w:val="28"/>
          <w:lang w:val="uk-UA"/>
        </w:rPr>
        <w:t>якнайшвидшої ліквідації особливо тяжких наслідків надзвичайних ситуацій,</w:t>
      </w:r>
      <w:r w:rsidR="00141291">
        <w:rPr>
          <w:bCs/>
          <w:color w:val="000000"/>
          <w:sz w:val="28"/>
          <w:szCs w:val="28"/>
          <w:lang w:val="uk-UA"/>
        </w:rPr>
        <w:t xml:space="preserve"> </w:t>
      </w:r>
      <w:r w:rsidR="00141291" w:rsidRPr="00141291">
        <w:rPr>
          <w:bCs/>
          <w:color w:val="000000"/>
          <w:sz w:val="28"/>
          <w:szCs w:val="28"/>
          <w:lang w:val="uk-UA"/>
        </w:rPr>
        <w:t>спричинених спалахами епідемій та пандемій чи реалізації повноважень,</w:t>
      </w:r>
      <w:r w:rsidR="00141291">
        <w:rPr>
          <w:bCs/>
          <w:color w:val="000000"/>
          <w:sz w:val="28"/>
          <w:szCs w:val="28"/>
          <w:lang w:val="uk-UA"/>
        </w:rPr>
        <w:t xml:space="preserve"> </w:t>
      </w:r>
      <w:r w:rsidR="00141291" w:rsidRPr="00141291">
        <w:rPr>
          <w:bCs/>
          <w:color w:val="000000"/>
          <w:sz w:val="28"/>
          <w:szCs w:val="28"/>
          <w:lang w:val="uk-UA"/>
        </w:rPr>
        <w:t>пов'язаних з такими обставинами, процедурні питання.</w:t>
      </w:r>
      <w:r w:rsidR="00141291">
        <w:rPr>
          <w:bCs/>
          <w:color w:val="000000"/>
          <w:sz w:val="28"/>
          <w:szCs w:val="28"/>
          <w:lang w:val="uk-UA"/>
        </w:rPr>
        <w:t xml:space="preserve"> (Потрібно </w:t>
      </w:r>
      <w:r w:rsidR="00141291" w:rsidRPr="00141291">
        <w:rPr>
          <w:bCs/>
          <w:color w:val="000000"/>
          <w:sz w:val="28"/>
          <w:szCs w:val="28"/>
          <w:lang w:val="uk-UA"/>
        </w:rPr>
        <w:t>виокремити коло питань, які можуть розглядатися у режимі</w:t>
      </w:r>
      <w:r w:rsidR="00141291">
        <w:rPr>
          <w:bCs/>
          <w:color w:val="000000"/>
          <w:sz w:val="28"/>
          <w:szCs w:val="28"/>
          <w:lang w:val="uk-UA"/>
        </w:rPr>
        <w:t xml:space="preserve"> </w:t>
      </w:r>
      <w:r w:rsidR="00141291" w:rsidRPr="00141291">
        <w:rPr>
          <w:bCs/>
          <w:color w:val="000000"/>
          <w:sz w:val="28"/>
          <w:szCs w:val="28"/>
          <w:lang w:val="uk-UA"/>
        </w:rPr>
        <w:t>дистанційних засідань, адже, як вже зазначалося, це виключні обставини і</w:t>
      </w:r>
      <w:r w:rsidR="00141291">
        <w:rPr>
          <w:bCs/>
          <w:color w:val="000000"/>
          <w:sz w:val="28"/>
          <w:szCs w:val="28"/>
          <w:lang w:val="uk-UA"/>
        </w:rPr>
        <w:t xml:space="preserve"> </w:t>
      </w:r>
      <w:r w:rsidR="00141291" w:rsidRPr="00141291">
        <w:rPr>
          <w:bCs/>
          <w:color w:val="000000"/>
          <w:sz w:val="28"/>
          <w:szCs w:val="28"/>
          <w:lang w:val="uk-UA"/>
        </w:rPr>
        <w:t>такий спосіб організації засідань теж має бути винятковим. Законність</w:t>
      </w:r>
      <w:r w:rsidR="00141291">
        <w:rPr>
          <w:bCs/>
          <w:color w:val="000000"/>
          <w:sz w:val="28"/>
          <w:szCs w:val="28"/>
          <w:lang w:val="uk-UA"/>
        </w:rPr>
        <w:t xml:space="preserve"> </w:t>
      </w:r>
      <w:r w:rsidR="00141291" w:rsidRPr="00141291">
        <w:rPr>
          <w:bCs/>
          <w:color w:val="000000"/>
          <w:sz w:val="28"/>
          <w:szCs w:val="28"/>
          <w:lang w:val="uk-UA"/>
        </w:rPr>
        <w:t>процедури обумовлюється також нормами Конституції як нормами прямої</w:t>
      </w:r>
      <w:r w:rsidR="00141291">
        <w:rPr>
          <w:bCs/>
          <w:color w:val="000000"/>
          <w:sz w:val="28"/>
          <w:szCs w:val="28"/>
          <w:lang w:val="uk-UA"/>
        </w:rPr>
        <w:t xml:space="preserve"> </w:t>
      </w:r>
      <w:r w:rsidR="00141291" w:rsidRPr="00141291">
        <w:rPr>
          <w:bCs/>
          <w:color w:val="000000"/>
          <w:sz w:val="28"/>
          <w:szCs w:val="28"/>
          <w:lang w:val="uk-UA"/>
        </w:rPr>
        <w:t>дії, зокрема статтями 3, 16 та 19</w:t>
      </w:r>
      <w:r w:rsidR="00141291">
        <w:rPr>
          <w:bCs/>
          <w:color w:val="000000"/>
          <w:sz w:val="28"/>
          <w:szCs w:val="28"/>
          <w:lang w:val="uk-UA"/>
        </w:rPr>
        <w:t>)</w:t>
      </w:r>
      <w:r w:rsidR="00141291" w:rsidRPr="00141291">
        <w:rPr>
          <w:bCs/>
          <w:color w:val="000000"/>
          <w:sz w:val="28"/>
          <w:szCs w:val="28"/>
          <w:lang w:val="uk-UA"/>
        </w:rPr>
        <w:t>.</w:t>
      </w:r>
    </w:p>
    <w:p w:rsidR="00141291" w:rsidRPr="00141291" w:rsidRDefault="00141291" w:rsidP="00141291">
      <w:pPr>
        <w:tabs>
          <w:tab w:val="left" w:pos="426"/>
        </w:tabs>
        <w:ind w:right="150" w:firstLine="315"/>
        <w:jc w:val="both"/>
        <w:rPr>
          <w:bCs/>
          <w:color w:val="000000"/>
          <w:sz w:val="28"/>
          <w:szCs w:val="28"/>
          <w:lang w:val="uk-UA"/>
        </w:rPr>
      </w:pPr>
      <w:r>
        <w:rPr>
          <w:bCs/>
          <w:color w:val="000000"/>
          <w:sz w:val="28"/>
          <w:szCs w:val="28"/>
          <w:lang w:val="uk-UA"/>
        </w:rPr>
        <w:t xml:space="preserve">60.4 </w:t>
      </w:r>
      <w:r w:rsidRPr="00141291">
        <w:rPr>
          <w:bCs/>
          <w:color w:val="000000"/>
          <w:sz w:val="28"/>
          <w:szCs w:val="28"/>
          <w:lang w:val="uk-UA"/>
        </w:rPr>
        <w:t xml:space="preserve">Рішення про дистанційне засідання доводиться до відома депутатів </w:t>
      </w:r>
      <w:r w:rsidR="00A31E0F">
        <w:rPr>
          <w:bCs/>
          <w:color w:val="000000"/>
          <w:sz w:val="28"/>
          <w:szCs w:val="28"/>
          <w:lang w:val="uk-UA"/>
        </w:rPr>
        <w:t xml:space="preserve">(членів виконавчого комітету) </w:t>
      </w:r>
      <w:r w:rsidRPr="00141291">
        <w:rPr>
          <w:bCs/>
          <w:color w:val="000000"/>
          <w:sz w:val="28"/>
          <w:szCs w:val="28"/>
          <w:lang w:val="uk-UA"/>
        </w:rPr>
        <w:t>і населення не пізніш як за 24 години до його початку із</w:t>
      </w:r>
      <w:r w:rsidR="003F4C04">
        <w:rPr>
          <w:bCs/>
          <w:color w:val="000000"/>
          <w:sz w:val="28"/>
          <w:szCs w:val="28"/>
          <w:lang w:val="uk-UA"/>
        </w:rPr>
        <w:t xml:space="preserve"> </w:t>
      </w:r>
      <w:r w:rsidRPr="00141291">
        <w:rPr>
          <w:bCs/>
          <w:color w:val="000000"/>
          <w:sz w:val="28"/>
          <w:szCs w:val="28"/>
          <w:lang w:val="uk-UA"/>
        </w:rPr>
        <w:t>зазначенням порядку денного та порядку відкритого доступу до трансляції</w:t>
      </w:r>
      <w:r w:rsidR="003F4C04">
        <w:rPr>
          <w:bCs/>
          <w:color w:val="000000"/>
          <w:sz w:val="28"/>
          <w:szCs w:val="28"/>
          <w:lang w:val="uk-UA"/>
        </w:rPr>
        <w:t xml:space="preserve"> дистанційного засідання ради</w:t>
      </w:r>
      <w:r w:rsidR="00A31E0F">
        <w:rPr>
          <w:bCs/>
          <w:color w:val="000000"/>
          <w:sz w:val="28"/>
          <w:szCs w:val="28"/>
          <w:lang w:val="uk-UA"/>
        </w:rPr>
        <w:t xml:space="preserve"> (виконавчого комітету)</w:t>
      </w:r>
      <w:r w:rsidRPr="00141291">
        <w:rPr>
          <w:bCs/>
          <w:color w:val="000000"/>
          <w:sz w:val="28"/>
          <w:szCs w:val="28"/>
          <w:lang w:val="uk-UA"/>
        </w:rPr>
        <w:t>. Рішення про дистанційне</w:t>
      </w:r>
      <w:r w:rsidR="003F4C04">
        <w:rPr>
          <w:bCs/>
          <w:color w:val="000000"/>
          <w:sz w:val="28"/>
          <w:szCs w:val="28"/>
          <w:lang w:val="uk-UA"/>
        </w:rPr>
        <w:t xml:space="preserve"> </w:t>
      </w:r>
      <w:r w:rsidRPr="00141291">
        <w:rPr>
          <w:bCs/>
          <w:color w:val="000000"/>
          <w:sz w:val="28"/>
          <w:szCs w:val="28"/>
          <w:lang w:val="uk-UA"/>
        </w:rPr>
        <w:t>засідання розміщується на офіційному веб-сайті ради з одночасним</w:t>
      </w:r>
      <w:r w:rsidR="003F4C04">
        <w:rPr>
          <w:bCs/>
          <w:color w:val="000000"/>
          <w:sz w:val="28"/>
          <w:szCs w:val="28"/>
          <w:lang w:val="uk-UA"/>
        </w:rPr>
        <w:t xml:space="preserve"> </w:t>
      </w:r>
      <w:r w:rsidRPr="00141291">
        <w:rPr>
          <w:bCs/>
          <w:color w:val="000000"/>
          <w:sz w:val="28"/>
          <w:szCs w:val="28"/>
          <w:lang w:val="uk-UA"/>
        </w:rPr>
        <w:t>направленням цієї інформації та проектів актів з супровідними документами на</w:t>
      </w:r>
      <w:r w:rsidR="003F4C04">
        <w:rPr>
          <w:bCs/>
          <w:color w:val="000000"/>
          <w:sz w:val="28"/>
          <w:szCs w:val="28"/>
          <w:lang w:val="uk-UA"/>
        </w:rPr>
        <w:t xml:space="preserve"> </w:t>
      </w:r>
      <w:r w:rsidRPr="00141291">
        <w:rPr>
          <w:bCs/>
          <w:color w:val="000000"/>
          <w:sz w:val="28"/>
          <w:szCs w:val="28"/>
          <w:lang w:val="uk-UA"/>
        </w:rPr>
        <w:t>офіційну еле</w:t>
      </w:r>
      <w:r w:rsidR="003F4C04">
        <w:rPr>
          <w:bCs/>
          <w:color w:val="000000"/>
          <w:sz w:val="28"/>
          <w:szCs w:val="28"/>
          <w:lang w:val="uk-UA"/>
        </w:rPr>
        <w:t>ктронну адресу кожного депутата</w:t>
      </w:r>
      <w:r w:rsidRPr="00141291">
        <w:rPr>
          <w:bCs/>
          <w:color w:val="000000"/>
          <w:sz w:val="28"/>
          <w:szCs w:val="28"/>
          <w:lang w:val="uk-UA"/>
        </w:rPr>
        <w:t>.</w:t>
      </w:r>
    </w:p>
    <w:p w:rsidR="00141291" w:rsidRDefault="00141291" w:rsidP="00141291">
      <w:pPr>
        <w:tabs>
          <w:tab w:val="left" w:pos="426"/>
        </w:tabs>
        <w:ind w:right="150" w:firstLine="315"/>
        <w:jc w:val="both"/>
        <w:rPr>
          <w:bCs/>
          <w:color w:val="000000"/>
          <w:sz w:val="28"/>
          <w:szCs w:val="28"/>
          <w:lang w:val="uk-UA"/>
        </w:rPr>
      </w:pPr>
      <w:r w:rsidRPr="00141291">
        <w:rPr>
          <w:bCs/>
          <w:color w:val="000000"/>
          <w:sz w:val="28"/>
          <w:szCs w:val="28"/>
          <w:lang w:val="uk-UA"/>
        </w:rPr>
        <w:t>Запис дистанційного засідання є невід’ємною частиною протоколу засідання.</w:t>
      </w:r>
    </w:p>
    <w:p w:rsidR="003F4C04" w:rsidRDefault="003F4C04" w:rsidP="003F4C04">
      <w:pPr>
        <w:tabs>
          <w:tab w:val="left" w:pos="426"/>
        </w:tabs>
        <w:ind w:right="150" w:firstLine="315"/>
        <w:jc w:val="both"/>
        <w:rPr>
          <w:bCs/>
          <w:color w:val="000000"/>
          <w:sz w:val="28"/>
          <w:szCs w:val="28"/>
          <w:lang w:val="uk-UA"/>
        </w:rPr>
      </w:pPr>
      <w:r>
        <w:rPr>
          <w:bCs/>
          <w:color w:val="000000"/>
          <w:sz w:val="28"/>
          <w:szCs w:val="28"/>
          <w:lang w:val="uk-UA"/>
        </w:rPr>
        <w:t>60.5 Ч</w:t>
      </w:r>
      <w:r w:rsidRPr="003F4C04">
        <w:rPr>
          <w:bCs/>
          <w:color w:val="000000"/>
          <w:sz w:val="28"/>
          <w:szCs w:val="28"/>
          <w:lang w:val="uk-UA"/>
        </w:rPr>
        <w:t>астина</w:t>
      </w:r>
      <w:r>
        <w:rPr>
          <w:bCs/>
          <w:color w:val="000000"/>
          <w:sz w:val="28"/>
          <w:szCs w:val="28"/>
          <w:lang w:val="uk-UA"/>
        </w:rPr>
        <w:t xml:space="preserve"> </w:t>
      </w:r>
      <w:r w:rsidRPr="003F4C04">
        <w:rPr>
          <w:bCs/>
          <w:color w:val="000000"/>
          <w:sz w:val="28"/>
          <w:szCs w:val="28"/>
          <w:lang w:val="uk-UA"/>
        </w:rPr>
        <w:t>депутатів може фізично перебувати у приміщенні (секретар, голова комісії та/або</w:t>
      </w:r>
      <w:r>
        <w:rPr>
          <w:bCs/>
          <w:color w:val="000000"/>
          <w:sz w:val="28"/>
          <w:szCs w:val="28"/>
          <w:lang w:val="uk-UA"/>
        </w:rPr>
        <w:t xml:space="preserve"> </w:t>
      </w:r>
      <w:r w:rsidRPr="003F4C04">
        <w:rPr>
          <w:bCs/>
          <w:color w:val="000000"/>
          <w:sz w:val="28"/>
          <w:szCs w:val="28"/>
          <w:lang w:val="uk-UA"/>
        </w:rPr>
        <w:t>доповідач – бажано; по представнику від фракцій/груп/об’єднань тощо –</w:t>
      </w:r>
      <w:r w:rsidR="00A31E0F">
        <w:rPr>
          <w:bCs/>
          <w:color w:val="000000"/>
          <w:sz w:val="28"/>
          <w:szCs w:val="28"/>
          <w:lang w:val="uk-UA"/>
        </w:rPr>
        <w:t xml:space="preserve"> </w:t>
      </w:r>
      <w:r w:rsidRPr="003F4C04">
        <w:rPr>
          <w:bCs/>
          <w:color w:val="000000"/>
          <w:sz w:val="28"/>
          <w:szCs w:val="28"/>
          <w:lang w:val="uk-UA"/>
        </w:rPr>
        <w:t>по можливості).</w:t>
      </w:r>
    </w:p>
    <w:p w:rsidR="006D79EC" w:rsidRPr="00207160" w:rsidRDefault="006D79EC" w:rsidP="00B22809">
      <w:pPr>
        <w:ind w:left="150" w:right="150" w:firstLine="315"/>
        <w:jc w:val="both"/>
        <w:rPr>
          <w:color w:val="000000"/>
          <w:sz w:val="28"/>
          <w:szCs w:val="28"/>
          <w:lang w:val="uk-UA"/>
        </w:rPr>
      </w:pPr>
      <w:r>
        <w:rPr>
          <w:bCs/>
          <w:color w:val="000000"/>
          <w:sz w:val="28"/>
          <w:szCs w:val="28"/>
          <w:lang w:val="uk-UA"/>
        </w:rPr>
        <w:t xml:space="preserve">  </w:t>
      </w:r>
    </w:p>
    <w:p w:rsidR="00207160" w:rsidRPr="00207160" w:rsidRDefault="00207160" w:rsidP="00C0793C">
      <w:pPr>
        <w:tabs>
          <w:tab w:val="left" w:pos="6840"/>
        </w:tabs>
        <w:rPr>
          <w:sz w:val="28"/>
          <w:szCs w:val="28"/>
          <w:lang w:val="uk-UA"/>
        </w:rPr>
      </w:pPr>
    </w:p>
    <w:sectPr w:rsidR="00207160" w:rsidRPr="0020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D8"/>
    <w:rsid w:val="000001CD"/>
    <w:rsid w:val="000004F9"/>
    <w:rsid w:val="00013781"/>
    <w:rsid w:val="00021F12"/>
    <w:rsid w:val="00022582"/>
    <w:rsid w:val="00043043"/>
    <w:rsid w:val="00050B5E"/>
    <w:rsid w:val="00066A25"/>
    <w:rsid w:val="000830F3"/>
    <w:rsid w:val="00086757"/>
    <w:rsid w:val="000905A7"/>
    <w:rsid w:val="0009482C"/>
    <w:rsid w:val="000A1434"/>
    <w:rsid w:val="000A460A"/>
    <w:rsid w:val="000A7BA4"/>
    <w:rsid w:val="000B19CB"/>
    <w:rsid w:val="000C7A37"/>
    <w:rsid w:val="000F0A04"/>
    <w:rsid w:val="000F656E"/>
    <w:rsid w:val="00113AA0"/>
    <w:rsid w:val="001240D2"/>
    <w:rsid w:val="001318BD"/>
    <w:rsid w:val="00136518"/>
    <w:rsid w:val="00141291"/>
    <w:rsid w:val="0014202B"/>
    <w:rsid w:val="001470CC"/>
    <w:rsid w:val="00147B49"/>
    <w:rsid w:val="001563FB"/>
    <w:rsid w:val="001642F1"/>
    <w:rsid w:val="001814D3"/>
    <w:rsid w:val="001A2A8C"/>
    <w:rsid w:val="001A6383"/>
    <w:rsid w:val="001A7C23"/>
    <w:rsid w:val="001C114D"/>
    <w:rsid w:val="001C1256"/>
    <w:rsid w:val="001C3F2C"/>
    <w:rsid w:val="001D6542"/>
    <w:rsid w:val="001D6F57"/>
    <w:rsid w:val="001E5A50"/>
    <w:rsid w:val="001F4D69"/>
    <w:rsid w:val="00201315"/>
    <w:rsid w:val="00202EFF"/>
    <w:rsid w:val="00206EB2"/>
    <w:rsid w:val="00207160"/>
    <w:rsid w:val="002110A6"/>
    <w:rsid w:val="002210FA"/>
    <w:rsid w:val="002362EA"/>
    <w:rsid w:val="00237938"/>
    <w:rsid w:val="00237A42"/>
    <w:rsid w:val="00240996"/>
    <w:rsid w:val="00242FB6"/>
    <w:rsid w:val="00244B82"/>
    <w:rsid w:val="00247A23"/>
    <w:rsid w:val="00250CE6"/>
    <w:rsid w:val="00261174"/>
    <w:rsid w:val="00262BA0"/>
    <w:rsid w:val="00263794"/>
    <w:rsid w:val="00286B62"/>
    <w:rsid w:val="00296CE7"/>
    <w:rsid w:val="002A055E"/>
    <w:rsid w:val="002B1A70"/>
    <w:rsid w:val="002B1A8D"/>
    <w:rsid w:val="002B1C65"/>
    <w:rsid w:val="002B7013"/>
    <w:rsid w:val="002C73A7"/>
    <w:rsid w:val="002E2222"/>
    <w:rsid w:val="002E33FE"/>
    <w:rsid w:val="002F5067"/>
    <w:rsid w:val="002F725D"/>
    <w:rsid w:val="003076A1"/>
    <w:rsid w:val="00316C3B"/>
    <w:rsid w:val="00317928"/>
    <w:rsid w:val="003311A4"/>
    <w:rsid w:val="003418A2"/>
    <w:rsid w:val="00344814"/>
    <w:rsid w:val="00370A70"/>
    <w:rsid w:val="003727A4"/>
    <w:rsid w:val="003955BC"/>
    <w:rsid w:val="003A6CC1"/>
    <w:rsid w:val="003B0131"/>
    <w:rsid w:val="003D0E41"/>
    <w:rsid w:val="003F25ED"/>
    <w:rsid w:val="003F4A69"/>
    <w:rsid w:val="003F4C04"/>
    <w:rsid w:val="00401A06"/>
    <w:rsid w:val="00410A91"/>
    <w:rsid w:val="00412409"/>
    <w:rsid w:val="004174F4"/>
    <w:rsid w:val="00417E6F"/>
    <w:rsid w:val="00437E8C"/>
    <w:rsid w:val="00446B98"/>
    <w:rsid w:val="00461053"/>
    <w:rsid w:val="00467F0D"/>
    <w:rsid w:val="004716E5"/>
    <w:rsid w:val="00491F7F"/>
    <w:rsid w:val="004A0774"/>
    <w:rsid w:val="004B5373"/>
    <w:rsid w:val="004C4283"/>
    <w:rsid w:val="004C7FCC"/>
    <w:rsid w:val="004D5FB7"/>
    <w:rsid w:val="004E09C3"/>
    <w:rsid w:val="004E1901"/>
    <w:rsid w:val="004E603E"/>
    <w:rsid w:val="0050118F"/>
    <w:rsid w:val="00502016"/>
    <w:rsid w:val="0050423D"/>
    <w:rsid w:val="005065A3"/>
    <w:rsid w:val="0051345F"/>
    <w:rsid w:val="00521671"/>
    <w:rsid w:val="00522C5E"/>
    <w:rsid w:val="00532E25"/>
    <w:rsid w:val="0053619A"/>
    <w:rsid w:val="00537F5F"/>
    <w:rsid w:val="00542B81"/>
    <w:rsid w:val="00572216"/>
    <w:rsid w:val="00584F2B"/>
    <w:rsid w:val="005A1B26"/>
    <w:rsid w:val="005B247D"/>
    <w:rsid w:val="005B354F"/>
    <w:rsid w:val="005B640A"/>
    <w:rsid w:val="00613A50"/>
    <w:rsid w:val="00620A54"/>
    <w:rsid w:val="00620FA9"/>
    <w:rsid w:val="00621E48"/>
    <w:rsid w:val="00622942"/>
    <w:rsid w:val="006338EC"/>
    <w:rsid w:val="00643E60"/>
    <w:rsid w:val="0065383A"/>
    <w:rsid w:val="006538D3"/>
    <w:rsid w:val="00653D9F"/>
    <w:rsid w:val="00654ABF"/>
    <w:rsid w:val="006616C8"/>
    <w:rsid w:val="00667500"/>
    <w:rsid w:val="006701FE"/>
    <w:rsid w:val="006705E1"/>
    <w:rsid w:val="00670A4E"/>
    <w:rsid w:val="006813D4"/>
    <w:rsid w:val="00681EEF"/>
    <w:rsid w:val="00684FC6"/>
    <w:rsid w:val="006942BC"/>
    <w:rsid w:val="006B2B3A"/>
    <w:rsid w:val="006B38D4"/>
    <w:rsid w:val="006C19A6"/>
    <w:rsid w:val="006D0ECD"/>
    <w:rsid w:val="006D79EC"/>
    <w:rsid w:val="006E0A6E"/>
    <w:rsid w:val="006F58E9"/>
    <w:rsid w:val="0070417A"/>
    <w:rsid w:val="007168A0"/>
    <w:rsid w:val="007702A9"/>
    <w:rsid w:val="00774DB2"/>
    <w:rsid w:val="007820DF"/>
    <w:rsid w:val="00794C4F"/>
    <w:rsid w:val="007A1585"/>
    <w:rsid w:val="007A4AA4"/>
    <w:rsid w:val="007A4FB1"/>
    <w:rsid w:val="007C25D8"/>
    <w:rsid w:val="007C7FAB"/>
    <w:rsid w:val="007D7561"/>
    <w:rsid w:val="007F2F1F"/>
    <w:rsid w:val="007F617F"/>
    <w:rsid w:val="00803A65"/>
    <w:rsid w:val="00815750"/>
    <w:rsid w:val="0083520C"/>
    <w:rsid w:val="008A1088"/>
    <w:rsid w:val="008A21E7"/>
    <w:rsid w:val="008A5D64"/>
    <w:rsid w:val="008B0E36"/>
    <w:rsid w:val="008B1325"/>
    <w:rsid w:val="008B4B60"/>
    <w:rsid w:val="008C3956"/>
    <w:rsid w:val="008D7181"/>
    <w:rsid w:val="008D7F1E"/>
    <w:rsid w:val="008E2C71"/>
    <w:rsid w:val="008F28F7"/>
    <w:rsid w:val="008F2AFD"/>
    <w:rsid w:val="008F34EE"/>
    <w:rsid w:val="00934979"/>
    <w:rsid w:val="00943693"/>
    <w:rsid w:val="00952532"/>
    <w:rsid w:val="00975D6E"/>
    <w:rsid w:val="00987D51"/>
    <w:rsid w:val="00996938"/>
    <w:rsid w:val="009A61C8"/>
    <w:rsid w:val="009A64C1"/>
    <w:rsid w:val="009A656D"/>
    <w:rsid w:val="009A72E8"/>
    <w:rsid w:val="009A7A3F"/>
    <w:rsid w:val="009C3B2B"/>
    <w:rsid w:val="009D603A"/>
    <w:rsid w:val="009D66B1"/>
    <w:rsid w:val="009E1949"/>
    <w:rsid w:val="009E2D8C"/>
    <w:rsid w:val="009E6070"/>
    <w:rsid w:val="00A02A30"/>
    <w:rsid w:val="00A058B7"/>
    <w:rsid w:val="00A072BF"/>
    <w:rsid w:val="00A211FB"/>
    <w:rsid w:val="00A21260"/>
    <w:rsid w:val="00A21932"/>
    <w:rsid w:val="00A22667"/>
    <w:rsid w:val="00A23F67"/>
    <w:rsid w:val="00A31E0F"/>
    <w:rsid w:val="00A40671"/>
    <w:rsid w:val="00A4068A"/>
    <w:rsid w:val="00A5200C"/>
    <w:rsid w:val="00A72BB8"/>
    <w:rsid w:val="00A73DA0"/>
    <w:rsid w:val="00A753B1"/>
    <w:rsid w:val="00A8692C"/>
    <w:rsid w:val="00A90AC9"/>
    <w:rsid w:val="00AA0D98"/>
    <w:rsid w:val="00AA33B9"/>
    <w:rsid w:val="00AA7316"/>
    <w:rsid w:val="00AC770B"/>
    <w:rsid w:val="00AD1F3F"/>
    <w:rsid w:val="00AD29D8"/>
    <w:rsid w:val="00AE0FC9"/>
    <w:rsid w:val="00AE6EEF"/>
    <w:rsid w:val="00B00902"/>
    <w:rsid w:val="00B12B59"/>
    <w:rsid w:val="00B14E6A"/>
    <w:rsid w:val="00B150D4"/>
    <w:rsid w:val="00B1684F"/>
    <w:rsid w:val="00B218BB"/>
    <w:rsid w:val="00B22809"/>
    <w:rsid w:val="00B41E68"/>
    <w:rsid w:val="00B443F3"/>
    <w:rsid w:val="00B4540F"/>
    <w:rsid w:val="00B63A1C"/>
    <w:rsid w:val="00B63CB6"/>
    <w:rsid w:val="00B70578"/>
    <w:rsid w:val="00B74842"/>
    <w:rsid w:val="00B827A4"/>
    <w:rsid w:val="00B8311D"/>
    <w:rsid w:val="00B96099"/>
    <w:rsid w:val="00BA20E2"/>
    <w:rsid w:val="00BB2524"/>
    <w:rsid w:val="00BB7DCD"/>
    <w:rsid w:val="00BC4EEA"/>
    <w:rsid w:val="00BC5413"/>
    <w:rsid w:val="00BC6B14"/>
    <w:rsid w:val="00BD3EA6"/>
    <w:rsid w:val="00BE2A64"/>
    <w:rsid w:val="00BF1733"/>
    <w:rsid w:val="00BF1CF0"/>
    <w:rsid w:val="00BF288C"/>
    <w:rsid w:val="00C0793C"/>
    <w:rsid w:val="00C13923"/>
    <w:rsid w:val="00C2003F"/>
    <w:rsid w:val="00C35E01"/>
    <w:rsid w:val="00C4311F"/>
    <w:rsid w:val="00C449BE"/>
    <w:rsid w:val="00C52211"/>
    <w:rsid w:val="00C5259D"/>
    <w:rsid w:val="00C6651D"/>
    <w:rsid w:val="00C70AC7"/>
    <w:rsid w:val="00C910D1"/>
    <w:rsid w:val="00C932A7"/>
    <w:rsid w:val="00CA6883"/>
    <w:rsid w:val="00CB702B"/>
    <w:rsid w:val="00CD76AD"/>
    <w:rsid w:val="00CF384E"/>
    <w:rsid w:val="00D27110"/>
    <w:rsid w:val="00D279AF"/>
    <w:rsid w:val="00D34AFF"/>
    <w:rsid w:val="00D429C9"/>
    <w:rsid w:val="00D43AE7"/>
    <w:rsid w:val="00D5661E"/>
    <w:rsid w:val="00D56723"/>
    <w:rsid w:val="00D60963"/>
    <w:rsid w:val="00D63782"/>
    <w:rsid w:val="00D657B4"/>
    <w:rsid w:val="00D668A3"/>
    <w:rsid w:val="00D74919"/>
    <w:rsid w:val="00D836FF"/>
    <w:rsid w:val="00D84770"/>
    <w:rsid w:val="00D90A97"/>
    <w:rsid w:val="00D92B38"/>
    <w:rsid w:val="00DA09DB"/>
    <w:rsid w:val="00DA4E10"/>
    <w:rsid w:val="00DB01A9"/>
    <w:rsid w:val="00DB7BCC"/>
    <w:rsid w:val="00DC1956"/>
    <w:rsid w:val="00DC2823"/>
    <w:rsid w:val="00DD0AB5"/>
    <w:rsid w:val="00DE52BE"/>
    <w:rsid w:val="00DE671F"/>
    <w:rsid w:val="00DE7377"/>
    <w:rsid w:val="00DF3066"/>
    <w:rsid w:val="00E020C1"/>
    <w:rsid w:val="00E132BE"/>
    <w:rsid w:val="00E14DFC"/>
    <w:rsid w:val="00E3154E"/>
    <w:rsid w:val="00E31E8F"/>
    <w:rsid w:val="00E65695"/>
    <w:rsid w:val="00E720D8"/>
    <w:rsid w:val="00E82F4A"/>
    <w:rsid w:val="00EA1513"/>
    <w:rsid w:val="00EA4DED"/>
    <w:rsid w:val="00EC2747"/>
    <w:rsid w:val="00EC56F4"/>
    <w:rsid w:val="00ED35A9"/>
    <w:rsid w:val="00EE094C"/>
    <w:rsid w:val="00EE78E0"/>
    <w:rsid w:val="00EF69CA"/>
    <w:rsid w:val="00F10682"/>
    <w:rsid w:val="00F123CF"/>
    <w:rsid w:val="00F24EF0"/>
    <w:rsid w:val="00F36DEC"/>
    <w:rsid w:val="00F4115A"/>
    <w:rsid w:val="00F47A10"/>
    <w:rsid w:val="00F511AC"/>
    <w:rsid w:val="00F51E76"/>
    <w:rsid w:val="00F5636C"/>
    <w:rsid w:val="00F57ACB"/>
    <w:rsid w:val="00F7251C"/>
    <w:rsid w:val="00F74A2D"/>
    <w:rsid w:val="00F8153B"/>
    <w:rsid w:val="00F9373B"/>
    <w:rsid w:val="00FA190F"/>
    <w:rsid w:val="00FB6709"/>
    <w:rsid w:val="00FB6882"/>
    <w:rsid w:val="00FC0275"/>
    <w:rsid w:val="00FC62B9"/>
    <w:rsid w:val="00FD0602"/>
    <w:rsid w:val="00FE0154"/>
    <w:rsid w:val="00FE0F4E"/>
    <w:rsid w:val="00FE373C"/>
    <w:rsid w:val="00FE6F2F"/>
    <w:rsid w:val="00FE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70CC"/>
    <w:rPr>
      <w:color w:val="0000FF"/>
      <w:u w:val="single"/>
    </w:rPr>
  </w:style>
  <w:style w:type="paragraph" w:styleId="a4">
    <w:name w:val="Balloon Text"/>
    <w:basedOn w:val="a"/>
    <w:link w:val="a5"/>
    <w:uiPriority w:val="99"/>
    <w:semiHidden/>
    <w:unhideWhenUsed/>
    <w:rsid w:val="00C2003F"/>
    <w:rPr>
      <w:rFonts w:ascii="Tahoma" w:hAnsi="Tahoma" w:cs="Tahoma"/>
      <w:sz w:val="16"/>
      <w:szCs w:val="16"/>
    </w:rPr>
  </w:style>
  <w:style w:type="character" w:customStyle="1" w:styleId="a5">
    <w:name w:val="Текст выноски Знак"/>
    <w:basedOn w:val="a0"/>
    <w:link w:val="a4"/>
    <w:uiPriority w:val="99"/>
    <w:semiHidden/>
    <w:rsid w:val="00C200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70CC"/>
    <w:rPr>
      <w:color w:val="0000FF"/>
      <w:u w:val="single"/>
    </w:rPr>
  </w:style>
  <w:style w:type="paragraph" w:styleId="a4">
    <w:name w:val="Balloon Text"/>
    <w:basedOn w:val="a"/>
    <w:link w:val="a5"/>
    <w:uiPriority w:val="99"/>
    <w:semiHidden/>
    <w:unhideWhenUsed/>
    <w:rsid w:val="00C2003F"/>
    <w:rPr>
      <w:rFonts w:ascii="Tahoma" w:hAnsi="Tahoma" w:cs="Tahoma"/>
      <w:sz w:val="16"/>
      <w:szCs w:val="16"/>
    </w:rPr>
  </w:style>
  <w:style w:type="character" w:customStyle="1" w:styleId="a5">
    <w:name w:val="Текст выноски Знак"/>
    <w:basedOn w:val="a0"/>
    <w:link w:val="a4"/>
    <w:uiPriority w:val="99"/>
    <w:semiHidden/>
    <w:rsid w:val="00C200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82886">
      <w:bodyDiv w:val="1"/>
      <w:marLeft w:val="0"/>
      <w:marRight w:val="0"/>
      <w:marTop w:val="0"/>
      <w:marBottom w:val="0"/>
      <w:divBdr>
        <w:top w:val="none" w:sz="0" w:space="0" w:color="auto"/>
        <w:left w:val="none" w:sz="0" w:space="0" w:color="auto"/>
        <w:bottom w:val="none" w:sz="0" w:space="0" w:color="auto"/>
        <w:right w:val="none" w:sz="0" w:space="0" w:color="auto"/>
      </w:divBdr>
    </w:div>
    <w:div w:id="1798715437">
      <w:bodyDiv w:val="1"/>
      <w:marLeft w:val="0"/>
      <w:marRight w:val="0"/>
      <w:marTop w:val="0"/>
      <w:marBottom w:val="0"/>
      <w:divBdr>
        <w:top w:val="none" w:sz="0" w:space="0" w:color="auto"/>
        <w:left w:val="none" w:sz="0" w:space="0" w:color="auto"/>
        <w:bottom w:val="none" w:sz="0" w:space="0" w:color="auto"/>
        <w:right w:val="none" w:sz="0" w:space="0" w:color="auto"/>
      </w:divBdr>
    </w:div>
    <w:div w:id="2033415039">
      <w:bodyDiv w:val="1"/>
      <w:marLeft w:val="0"/>
      <w:marRight w:val="0"/>
      <w:marTop w:val="0"/>
      <w:marBottom w:val="0"/>
      <w:divBdr>
        <w:top w:val="none" w:sz="0" w:space="0" w:color="auto"/>
        <w:left w:val="none" w:sz="0" w:space="0" w:color="auto"/>
        <w:bottom w:val="none" w:sz="0" w:space="0" w:color="auto"/>
        <w:right w:val="none" w:sz="0" w:space="0" w:color="auto"/>
      </w:divBdr>
    </w:div>
    <w:div w:id="20983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93-14" TargetMode="External"/><Relationship Id="rId13" Type="http://schemas.openxmlformats.org/officeDocument/2006/relationships/hyperlink" Target="http://zakon2.rada.gov.ua/laws/show/254%D0%BA/96-%D0%B2%D1%80" TargetMode="External"/><Relationship Id="rId18" Type="http://schemas.openxmlformats.org/officeDocument/2006/relationships/hyperlink" Target="http://zakon4.rada.gov.ua/laws/show/280/97-%D0%B2%D1%80" TargetMode="External"/><Relationship Id="rId26" Type="http://schemas.openxmlformats.org/officeDocument/2006/relationships/hyperlink" Target="http://zakon4.rada.gov.ua/laws/show/280/97-%D0%B2%D1%80" TargetMode="External"/><Relationship Id="rId3" Type="http://schemas.microsoft.com/office/2007/relationships/stylesWithEffects" Target="stylesWithEffects.xml"/><Relationship Id="rId21" Type="http://schemas.openxmlformats.org/officeDocument/2006/relationships/hyperlink" Target="http://zakon4.rada.gov.ua/laws/show/280/97-%D0%B2%D1%80" TargetMode="External"/><Relationship Id="rId7" Type="http://schemas.openxmlformats.org/officeDocument/2006/relationships/hyperlink" Target="http://zakon4.rada.gov.ua/laws/show/280/97-%D0%B2%D1%80" TargetMode="External"/><Relationship Id="rId12" Type="http://schemas.openxmlformats.org/officeDocument/2006/relationships/hyperlink" Target="http://zakon4.rada.gov.ua/laws/show/280/97-%D0%B2%D1%80" TargetMode="External"/><Relationship Id="rId17" Type="http://schemas.openxmlformats.org/officeDocument/2006/relationships/hyperlink" Target="http://zakon4.rada.gov.ua/laws/show/280/97-%D0%B2%D1%80" TargetMode="External"/><Relationship Id="rId25" Type="http://schemas.openxmlformats.org/officeDocument/2006/relationships/hyperlink" Target="http://zakon4.rada.gov.ua/laws/show/280/97-%D0%B2%D1%80" TargetMode="External"/><Relationship Id="rId2" Type="http://schemas.openxmlformats.org/officeDocument/2006/relationships/styles" Target="styles.xml"/><Relationship Id="rId16" Type="http://schemas.openxmlformats.org/officeDocument/2006/relationships/hyperlink" Target="http://zakon4.rada.gov.ua/laws/show/280/97-%D0%B2%D1%80" TargetMode="External"/><Relationship Id="rId20" Type="http://schemas.openxmlformats.org/officeDocument/2006/relationships/hyperlink" Target="http://zakon4.rada.gov.ua/laws/show/280/97-%D0%B2%D1%80" TargetMode="External"/><Relationship Id="rId29" Type="http://schemas.openxmlformats.org/officeDocument/2006/relationships/hyperlink" Target="http://zakon4.rada.gov.ua/laws/show/280/97-%D0%B2%D1%80" TargetMode="Externa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11" Type="http://schemas.openxmlformats.org/officeDocument/2006/relationships/hyperlink" Target="http://zakon4.rada.gov.ua/laws/show/280/97-%D0%B2%D1%80" TargetMode="External"/><Relationship Id="rId24" Type="http://schemas.openxmlformats.org/officeDocument/2006/relationships/hyperlink" Target="http://zakon4.rada.gov.ua/laws/show/280/97-%D0%B2%D1%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4.rada.gov.ua/laws/show/280/97-%D0%B2%D1%80" TargetMode="External"/><Relationship Id="rId23" Type="http://schemas.openxmlformats.org/officeDocument/2006/relationships/hyperlink" Target="http://zakon4.rada.gov.ua/laws/show/280/97-%D0%B2%D1%80" TargetMode="External"/><Relationship Id="rId28" Type="http://schemas.openxmlformats.org/officeDocument/2006/relationships/hyperlink" Target="http://zakon2.rada.gov.ua/laws/show/254%D0%BA/96-%D0%B2%D1%80"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zakon4.rada.gov.ua/laws/show/280/97-%D0%B2%D1%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laws/show/1700-18" TargetMode="External"/><Relationship Id="rId14" Type="http://schemas.openxmlformats.org/officeDocument/2006/relationships/hyperlink" Target="http://zakon2.rada.gov.ua/laws/show/254%D0%BA/96-%D0%B2%D1%80" TargetMode="External"/><Relationship Id="rId22" Type="http://schemas.openxmlformats.org/officeDocument/2006/relationships/hyperlink" Target="http://zakon4.rada.gov.ua/laws/show/280/97-%D0%B2%D1%80" TargetMode="External"/><Relationship Id="rId27" Type="http://schemas.openxmlformats.org/officeDocument/2006/relationships/hyperlink" Target="http://zakon4.rada.gov.ua/laws/show/280/97-%D0%B2%D1%80" TargetMode="External"/><Relationship Id="rId30"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7CD6-6D14-40A3-9122-D82B5699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66659</Words>
  <Characters>37996</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2019-06-20T05:47:00Z</cp:lastPrinted>
  <dcterms:created xsi:type="dcterms:W3CDTF">2020-05-15T07:12:00Z</dcterms:created>
  <dcterms:modified xsi:type="dcterms:W3CDTF">2020-05-15T07:12:00Z</dcterms:modified>
</cp:coreProperties>
</file>